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28" w:rsidRPr="00CC2128" w:rsidRDefault="000C2E4D" w:rsidP="005F2F23">
      <w:pPr>
        <w:shd w:val="clear" w:color="auto" w:fill="FFFFFF"/>
        <w:spacing w:before="10" w:line="360" w:lineRule="auto"/>
        <w:ind w:left="192" w:hanging="192"/>
        <w:jc w:val="both"/>
        <w:rPr>
          <w:b/>
          <w:sz w:val="28"/>
          <w:lang w:val="uk-UA"/>
        </w:rPr>
      </w:pPr>
      <w:proofErr w:type="spellStart"/>
      <w:r w:rsidRPr="00650C79">
        <w:rPr>
          <w:b/>
          <w:sz w:val="28"/>
        </w:rPr>
        <w:t>Звіт</w:t>
      </w:r>
      <w:proofErr w:type="spellEnd"/>
      <w:r w:rsidRPr="00650C79">
        <w:rPr>
          <w:b/>
          <w:sz w:val="28"/>
        </w:rPr>
        <w:t xml:space="preserve"> про </w:t>
      </w:r>
      <w:proofErr w:type="spellStart"/>
      <w:r w:rsidR="00FB4E44" w:rsidRPr="00650C79">
        <w:rPr>
          <w:b/>
          <w:sz w:val="28"/>
        </w:rPr>
        <w:t>науково</w:t>
      </w:r>
      <w:r w:rsidRPr="00650C79">
        <w:rPr>
          <w:b/>
          <w:sz w:val="28"/>
        </w:rPr>
        <w:t>-дослідну</w:t>
      </w:r>
      <w:proofErr w:type="spellEnd"/>
      <w:r w:rsidR="00FB4E44" w:rsidRPr="00650C79">
        <w:rPr>
          <w:b/>
          <w:sz w:val="28"/>
        </w:rPr>
        <w:t xml:space="preserve"> робот</w:t>
      </w:r>
      <w:r w:rsidRPr="00650C79">
        <w:rPr>
          <w:b/>
          <w:sz w:val="28"/>
        </w:rPr>
        <w:t>у</w:t>
      </w:r>
      <w:proofErr w:type="gramStart"/>
      <w:r w:rsidR="002F421F">
        <w:rPr>
          <w:b/>
          <w:sz w:val="28"/>
          <w:lang w:val="uk-UA"/>
        </w:rPr>
        <w:t>:</w:t>
      </w:r>
      <w:r w:rsidR="00FB4E44" w:rsidRPr="00650C79">
        <w:rPr>
          <w:rFonts w:eastAsia="Times New Roman"/>
          <w:b/>
          <w:sz w:val="28"/>
          <w:szCs w:val="24"/>
          <w:lang w:val="uk-UA"/>
        </w:rPr>
        <w:t>"</w:t>
      </w:r>
      <w:proofErr w:type="gramEnd"/>
      <w:r w:rsidR="00FB4E44" w:rsidRPr="00650C79">
        <w:rPr>
          <w:rFonts w:eastAsia="Times New Roman"/>
          <w:b/>
          <w:sz w:val="28"/>
          <w:szCs w:val="24"/>
          <w:lang w:val="uk-UA"/>
        </w:rPr>
        <w:t>Розробка багатофункціональних керамічних матеріалів для створення нового</w:t>
      </w:r>
      <w:r w:rsidRPr="00650C79">
        <w:rPr>
          <w:rFonts w:eastAsia="Times New Roman"/>
          <w:b/>
          <w:sz w:val="28"/>
          <w:szCs w:val="24"/>
          <w:lang w:val="uk-UA"/>
        </w:rPr>
        <w:t xml:space="preserve"> </w:t>
      </w:r>
      <w:r w:rsidR="00FB4E44" w:rsidRPr="00650C79">
        <w:rPr>
          <w:rFonts w:eastAsia="Times New Roman"/>
          <w:b/>
          <w:sz w:val="28"/>
          <w:szCs w:val="24"/>
          <w:lang w:val="uk-UA"/>
        </w:rPr>
        <w:t>покоління пристроїв електронної техніки"</w:t>
      </w:r>
      <w:r w:rsidR="00CC2128">
        <w:rPr>
          <w:rFonts w:eastAsia="Times New Roman"/>
          <w:b/>
          <w:sz w:val="28"/>
          <w:szCs w:val="24"/>
          <w:lang w:val="uk-UA"/>
        </w:rPr>
        <w:t xml:space="preserve"> </w:t>
      </w:r>
    </w:p>
    <w:p w:rsidR="000C2E4D" w:rsidRPr="005F2F23" w:rsidRDefault="006656F9" w:rsidP="005F2F23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9"/>
          <w:sz w:val="24"/>
          <w:szCs w:val="30"/>
          <w:lang w:val="uk-UA"/>
        </w:rPr>
      </w:pPr>
      <w:r w:rsidRPr="00650C79">
        <w:rPr>
          <w:rFonts w:eastAsia="Times New Roman"/>
          <w:b/>
          <w:sz w:val="24"/>
          <w:szCs w:val="30"/>
          <w:lang w:val="uk-UA"/>
        </w:rPr>
        <w:t>Мета роботи</w:t>
      </w:r>
      <w:r w:rsidRPr="005F2F23">
        <w:rPr>
          <w:rFonts w:eastAsia="Times New Roman"/>
          <w:sz w:val="24"/>
          <w:szCs w:val="30"/>
          <w:lang w:val="uk-UA"/>
        </w:rPr>
        <w:t xml:space="preserve"> - створення технології виготовлення багато</w:t>
      </w:r>
      <w:r w:rsidRPr="005F2F23">
        <w:rPr>
          <w:rFonts w:eastAsia="Times New Roman"/>
          <w:sz w:val="24"/>
          <w:szCs w:val="30"/>
          <w:lang w:val="uk-UA"/>
        </w:rPr>
        <w:softHyphen/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функціональної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нанозеренної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сегнетомагнітної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кераміки як елементної бази </w:t>
      </w:r>
      <w:r w:rsidRPr="005F2F23">
        <w:rPr>
          <w:rFonts w:eastAsia="Times New Roman"/>
          <w:spacing w:val="-9"/>
          <w:sz w:val="24"/>
          <w:szCs w:val="30"/>
          <w:lang w:val="uk-UA"/>
        </w:rPr>
        <w:t>для високоефективних перетворювачів різних видів енергій.</w:t>
      </w:r>
      <w:r w:rsidR="000C2E4D" w:rsidRPr="005F2F23">
        <w:rPr>
          <w:rFonts w:eastAsia="Times New Roman"/>
          <w:spacing w:val="-9"/>
          <w:sz w:val="24"/>
          <w:szCs w:val="30"/>
          <w:lang w:val="uk-UA"/>
        </w:rPr>
        <w:t xml:space="preserve">    </w:t>
      </w:r>
    </w:p>
    <w:p w:rsidR="00FB4E44" w:rsidRPr="002F421F" w:rsidRDefault="000C2E4D" w:rsidP="00625C17">
      <w:pPr>
        <w:shd w:val="clear" w:color="auto" w:fill="FFFFFF"/>
        <w:spacing w:line="360" w:lineRule="auto"/>
        <w:ind w:right="38"/>
        <w:rPr>
          <w:sz w:val="24"/>
          <w:lang w:val="uk-UA"/>
        </w:rPr>
      </w:pPr>
      <w:r w:rsidRPr="005F2F23">
        <w:rPr>
          <w:rFonts w:eastAsia="Times New Roman"/>
          <w:sz w:val="24"/>
          <w:szCs w:val="24"/>
          <w:lang w:val="uk-UA"/>
        </w:rPr>
        <w:t>Т</w:t>
      </w:r>
      <w:r w:rsidR="00FB4E44" w:rsidRPr="005F2F23">
        <w:rPr>
          <w:rFonts w:eastAsia="Times New Roman"/>
          <w:sz w:val="24"/>
          <w:szCs w:val="24"/>
          <w:lang w:val="uk-UA"/>
        </w:rPr>
        <w:t>ерміни</w:t>
      </w:r>
      <w:r w:rsidR="002F421F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виконання</w:t>
      </w:r>
      <w:r w:rsidR="002F421F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наукової</w:t>
      </w:r>
      <w:r w:rsidR="002F421F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роботи:</w:t>
      </w:r>
      <w:r w:rsidR="002F421F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початок</w:t>
      </w:r>
      <w:r w:rsidR="002F421F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І</w:t>
      </w:r>
      <w:r w:rsidR="009D2BEC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кв.</w:t>
      </w:r>
      <w:r w:rsidR="00625C17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2011р.</w:t>
      </w:r>
      <w:r w:rsidR="00FB4E44" w:rsidRPr="005F2F23">
        <w:rPr>
          <w:rFonts w:eastAsia="Times New Roman"/>
          <w:sz w:val="24"/>
          <w:szCs w:val="24"/>
          <w:lang w:val="uk-UA"/>
        </w:rPr>
        <w:br/>
      </w:r>
      <w:r w:rsidRPr="005F2F23">
        <w:rPr>
          <w:rFonts w:eastAsia="Times New Roman"/>
          <w:sz w:val="24"/>
          <w:szCs w:val="24"/>
          <w:lang w:val="uk-UA"/>
        </w:rPr>
        <w:t xml:space="preserve"> </w:t>
      </w:r>
      <w:r w:rsidR="00625C17">
        <w:rPr>
          <w:rFonts w:eastAsia="Times New Roman"/>
          <w:sz w:val="24"/>
          <w:szCs w:val="24"/>
          <w:lang w:val="uk-UA"/>
        </w:rPr>
        <w:t xml:space="preserve">                                                              </w:t>
      </w:r>
      <w:r w:rsidRPr="005F2F23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 xml:space="preserve">закінчення - </w:t>
      </w:r>
      <w:r w:rsidR="00FB4E44" w:rsidRPr="005F2F23">
        <w:rPr>
          <w:rFonts w:eastAsia="Times New Roman"/>
          <w:sz w:val="24"/>
          <w:szCs w:val="24"/>
          <w:lang w:val="en-US"/>
        </w:rPr>
        <w:t>IV</w:t>
      </w:r>
      <w:r w:rsidR="00FB4E44" w:rsidRPr="002F421F">
        <w:rPr>
          <w:rFonts w:eastAsia="Times New Roman"/>
          <w:sz w:val="24"/>
          <w:szCs w:val="24"/>
          <w:lang w:val="uk-UA"/>
        </w:rPr>
        <w:t xml:space="preserve"> </w:t>
      </w:r>
      <w:r w:rsidR="00FB4E44" w:rsidRPr="005F2F23">
        <w:rPr>
          <w:rFonts w:eastAsia="Times New Roman"/>
          <w:sz w:val="24"/>
          <w:szCs w:val="24"/>
          <w:lang w:val="uk-UA"/>
        </w:rPr>
        <w:t>кв. 201Зр</w:t>
      </w:r>
      <w:r w:rsidRPr="005F2F23">
        <w:rPr>
          <w:rFonts w:eastAsia="Times New Roman"/>
          <w:sz w:val="24"/>
          <w:szCs w:val="24"/>
          <w:lang w:val="uk-UA"/>
        </w:rPr>
        <w:t>.</w:t>
      </w:r>
    </w:p>
    <w:p w:rsidR="00D06ACC" w:rsidRDefault="00FB4E44" w:rsidP="009F1B3A">
      <w:pPr>
        <w:spacing w:line="360" w:lineRule="auto"/>
        <w:rPr>
          <w:sz w:val="24"/>
          <w:szCs w:val="24"/>
        </w:rPr>
      </w:pPr>
      <w:r w:rsidRPr="00650C79">
        <w:rPr>
          <w:rFonts w:eastAsia="Times New Roman"/>
          <w:b/>
          <w:sz w:val="24"/>
          <w:szCs w:val="24"/>
          <w:lang w:val="uk-UA"/>
        </w:rPr>
        <w:t xml:space="preserve"> </w:t>
      </w:r>
      <w:r w:rsidR="000C2E4D" w:rsidRPr="00650C79">
        <w:rPr>
          <w:rFonts w:eastAsia="Times New Roman"/>
          <w:b/>
          <w:sz w:val="24"/>
          <w:szCs w:val="24"/>
          <w:lang w:val="uk-UA"/>
        </w:rPr>
        <w:t>К</w:t>
      </w:r>
      <w:r w:rsidRPr="00650C79">
        <w:rPr>
          <w:rFonts w:eastAsia="Times New Roman"/>
          <w:b/>
          <w:sz w:val="24"/>
          <w:szCs w:val="24"/>
          <w:lang w:val="uk-UA"/>
        </w:rPr>
        <w:t>ерівник роботи</w:t>
      </w:r>
      <w:r w:rsidR="00FD1636">
        <w:rPr>
          <w:rFonts w:eastAsia="Times New Roman"/>
          <w:b/>
          <w:sz w:val="24"/>
          <w:szCs w:val="24"/>
          <w:lang w:val="uk-UA"/>
        </w:rPr>
        <w:t xml:space="preserve">: </w:t>
      </w:r>
      <w:proofErr w:type="spellStart"/>
      <w:r w:rsidR="00FD1636" w:rsidRPr="00FD1636">
        <w:rPr>
          <w:rFonts w:eastAsia="Times New Roman"/>
          <w:sz w:val="24"/>
          <w:szCs w:val="24"/>
          <w:lang w:val="uk-UA"/>
        </w:rPr>
        <w:t>Глинчук</w:t>
      </w:r>
      <w:proofErr w:type="spellEnd"/>
      <w:r w:rsidR="00FD1636">
        <w:rPr>
          <w:rFonts w:eastAsia="Times New Roman"/>
          <w:sz w:val="24"/>
          <w:szCs w:val="24"/>
          <w:lang w:val="uk-UA"/>
        </w:rPr>
        <w:t xml:space="preserve"> </w:t>
      </w:r>
      <w:r w:rsidR="00A1211C">
        <w:rPr>
          <w:rFonts w:eastAsia="Times New Roman"/>
          <w:smallCaps/>
          <w:sz w:val="24"/>
          <w:szCs w:val="24"/>
          <w:lang w:val="uk-UA"/>
        </w:rPr>
        <w:t xml:space="preserve"> </w:t>
      </w:r>
      <w:r w:rsidRPr="005F2F23">
        <w:rPr>
          <w:rFonts w:eastAsia="Times New Roman"/>
          <w:sz w:val="24"/>
          <w:szCs w:val="24"/>
          <w:lang w:val="uk-UA"/>
        </w:rPr>
        <w:t>М</w:t>
      </w:r>
      <w:r w:rsidR="00FD1636">
        <w:rPr>
          <w:rFonts w:eastAsia="Times New Roman"/>
          <w:sz w:val="24"/>
          <w:szCs w:val="24"/>
          <w:lang w:val="uk-UA"/>
        </w:rPr>
        <w:t>айя</w:t>
      </w:r>
      <w:r w:rsidRPr="005F2F23">
        <w:rPr>
          <w:rFonts w:eastAsia="Times New Roman"/>
          <w:sz w:val="24"/>
          <w:szCs w:val="24"/>
          <w:lang w:val="uk-UA"/>
        </w:rPr>
        <w:t xml:space="preserve"> Д</w:t>
      </w:r>
      <w:r w:rsidR="00FD1636">
        <w:rPr>
          <w:rFonts w:eastAsia="Times New Roman"/>
          <w:sz w:val="24"/>
          <w:szCs w:val="24"/>
          <w:lang w:val="uk-UA"/>
        </w:rPr>
        <w:t>авидівна</w:t>
      </w:r>
      <w:r w:rsidR="001126D3" w:rsidRPr="005F2F23">
        <w:rPr>
          <w:rFonts w:eastAsia="Times New Roman"/>
          <w:sz w:val="24"/>
          <w:szCs w:val="24"/>
          <w:lang w:val="uk-UA"/>
        </w:rPr>
        <w:t>,</w:t>
      </w:r>
      <w:r w:rsidRPr="005F2F23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5F2F23">
        <w:rPr>
          <w:rFonts w:eastAsia="Times New Roman"/>
          <w:sz w:val="24"/>
          <w:szCs w:val="24"/>
          <w:lang w:val="uk-UA"/>
        </w:rPr>
        <w:t>д.ф</w:t>
      </w:r>
      <w:r w:rsidR="008D474E">
        <w:rPr>
          <w:rFonts w:eastAsia="Times New Roman"/>
          <w:sz w:val="24"/>
          <w:szCs w:val="24"/>
          <w:lang w:val="uk-UA"/>
        </w:rPr>
        <w:t>.</w:t>
      </w:r>
      <w:bookmarkStart w:id="0" w:name="_GoBack"/>
      <w:bookmarkEnd w:id="0"/>
      <w:r w:rsidRPr="005F2F23">
        <w:rPr>
          <w:rFonts w:eastAsia="Times New Roman"/>
          <w:sz w:val="24"/>
          <w:szCs w:val="24"/>
          <w:lang w:val="uk-UA"/>
        </w:rPr>
        <w:t>-м.н</w:t>
      </w:r>
      <w:proofErr w:type="spellEnd"/>
      <w:r w:rsidRPr="005F2F23">
        <w:rPr>
          <w:rFonts w:eastAsia="Times New Roman"/>
          <w:sz w:val="24"/>
          <w:szCs w:val="24"/>
          <w:lang w:val="uk-UA"/>
        </w:rPr>
        <w:t>.</w:t>
      </w:r>
      <w:r w:rsidR="001126D3" w:rsidRPr="005F2F23">
        <w:rPr>
          <w:rFonts w:eastAsia="Times New Roman"/>
          <w:sz w:val="24"/>
          <w:szCs w:val="24"/>
          <w:lang w:val="uk-UA"/>
        </w:rPr>
        <w:t>,</w:t>
      </w:r>
      <w:r w:rsidRPr="005F2F23">
        <w:rPr>
          <w:rFonts w:eastAsia="Times New Roman"/>
          <w:sz w:val="24"/>
          <w:szCs w:val="24"/>
          <w:lang w:val="uk-UA"/>
        </w:rPr>
        <w:t xml:space="preserve"> член-кор. НАН України</w:t>
      </w:r>
      <w:r w:rsidR="0072714F">
        <w:rPr>
          <w:rFonts w:eastAsia="Times New Roman"/>
          <w:sz w:val="24"/>
          <w:szCs w:val="24"/>
          <w:lang w:val="uk-UA"/>
        </w:rPr>
        <w:t>,</w:t>
      </w:r>
      <w:r w:rsidR="000C2E4D" w:rsidRPr="005F2F23">
        <w:rPr>
          <w:rFonts w:eastAsia="Times New Roman"/>
          <w:sz w:val="24"/>
          <w:szCs w:val="24"/>
          <w:lang w:val="uk-UA"/>
        </w:rPr>
        <w:t xml:space="preserve"> </w:t>
      </w:r>
      <w:r w:rsidR="0072714F" w:rsidRPr="0072714F">
        <w:rPr>
          <w:rFonts w:eastAsia="Times New Roman"/>
          <w:sz w:val="24"/>
          <w:szCs w:val="24"/>
          <w:lang w:val="uk-UA"/>
        </w:rPr>
        <w:t>(</w:t>
      </w:r>
      <w:proofErr w:type="spellStart"/>
      <w:r w:rsidR="0072714F" w:rsidRPr="0072714F">
        <w:rPr>
          <w:sz w:val="24"/>
          <w:szCs w:val="24"/>
        </w:rPr>
        <w:t>Email:glin@ipms.kiev.ua</w:t>
      </w:r>
      <w:proofErr w:type="spellEnd"/>
      <w:r w:rsidR="0072714F" w:rsidRPr="0072714F">
        <w:rPr>
          <w:sz w:val="24"/>
          <w:szCs w:val="24"/>
        </w:rPr>
        <w:t>)</w:t>
      </w:r>
      <w:r w:rsidR="00D06ACC">
        <w:rPr>
          <w:sz w:val="24"/>
          <w:szCs w:val="24"/>
        </w:rPr>
        <w:t xml:space="preserve">  </w:t>
      </w:r>
      <w:r w:rsidR="009F1B3A">
        <w:rPr>
          <w:sz w:val="24"/>
          <w:szCs w:val="24"/>
        </w:rPr>
        <w:t xml:space="preserve"> </w:t>
      </w:r>
    </w:p>
    <w:p w:rsidR="009F1B3A" w:rsidRDefault="009F1B3A" w:rsidP="009F1B3A">
      <w:pPr>
        <w:spacing w:line="360" w:lineRule="auto"/>
        <w:rPr>
          <w:sz w:val="24"/>
          <w:szCs w:val="24"/>
        </w:rPr>
      </w:pPr>
    </w:p>
    <w:p w:rsidR="00D06ACC" w:rsidRPr="005F2F23" w:rsidRDefault="00D06ACC" w:rsidP="00D06ACC">
      <w:pPr>
        <w:spacing w:line="360" w:lineRule="auto"/>
        <w:jc w:val="both"/>
        <w:rPr>
          <w:sz w:val="24"/>
          <w:lang w:val="uk-UA"/>
        </w:rPr>
      </w:pPr>
      <w:r w:rsidRPr="005F2F23">
        <w:rPr>
          <w:rFonts w:eastAsia="Times New Roman"/>
          <w:sz w:val="24"/>
          <w:lang w:val="uk-UA"/>
        </w:rPr>
        <w:t>Дані про реєстрацію роботи:</w:t>
      </w:r>
      <w:r>
        <w:rPr>
          <w:rFonts w:eastAsia="Times New Roman"/>
          <w:sz w:val="24"/>
          <w:lang w:val="uk-UA"/>
        </w:rPr>
        <w:t xml:space="preserve"> </w:t>
      </w:r>
      <w:r w:rsidRPr="005F2F23">
        <w:rPr>
          <w:rFonts w:eastAsia="Times New Roman"/>
          <w:sz w:val="24"/>
          <w:lang w:val="en-US"/>
        </w:rPr>
        <w:t>N</w:t>
      </w:r>
      <w:r w:rsidRPr="005F2F23">
        <w:rPr>
          <w:rFonts w:eastAsia="Times New Roman"/>
          <w:sz w:val="24"/>
          <w:lang w:val="uk-UA"/>
        </w:rPr>
        <w:t xml:space="preserve"> 0</w:t>
      </w:r>
      <w:r>
        <w:rPr>
          <w:rFonts w:eastAsia="Times New Roman"/>
          <w:sz w:val="24"/>
          <w:lang w:val="uk-UA"/>
        </w:rPr>
        <w:t>1</w:t>
      </w:r>
      <w:r w:rsidRPr="005F2F23">
        <w:rPr>
          <w:rFonts w:eastAsia="Times New Roman"/>
          <w:sz w:val="24"/>
          <w:lang w:val="uk-UA"/>
        </w:rPr>
        <w:t>11</w:t>
      </w:r>
      <w:r w:rsidRPr="005F2F23">
        <w:rPr>
          <w:rFonts w:eastAsia="Times New Roman"/>
          <w:sz w:val="24"/>
          <w:lang w:val="en-US"/>
        </w:rPr>
        <w:t>U</w:t>
      </w:r>
      <w:r w:rsidRPr="005F2F23">
        <w:rPr>
          <w:rFonts w:eastAsia="Times New Roman"/>
          <w:sz w:val="24"/>
        </w:rPr>
        <w:t>0</w:t>
      </w:r>
      <w:r w:rsidRPr="005F2F23">
        <w:rPr>
          <w:rFonts w:eastAsia="Times New Roman"/>
          <w:sz w:val="24"/>
          <w:lang w:val="uk-UA"/>
        </w:rPr>
        <w:t>02119</w:t>
      </w:r>
      <w:r>
        <w:rPr>
          <w:rFonts w:eastAsia="Times New Roman"/>
          <w:sz w:val="24"/>
          <w:lang w:val="uk-UA"/>
        </w:rPr>
        <w:t xml:space="preserve"> </w:t>
      </w:r>
    </w:p>
    <w:p w:rsidR="001126D3" w:rsidRPr="0072714F" w:rsidRDefault="001126D3" w:rsidP="00A1211C">
      <w:pPr>
        <w:shd w:val="clear" w:color="auto" w:fill="FFFFFF"/>
        <w:tabs>
          <w:tab w:val="left" w:pos="634"/>
        </w:tabs>
        <w:spacing w:line="360" w:lineRule="auto"/>
        <w:ind w:left="538" w:hanging="538"/>
        <w:rPr>
          <w:rFonts w:eastAsia="Times New Roman"/>
          <w:sz w:val="24"/>
          <w:szCs w:val="24"/>
          <w:lang w:val="uk-UA"/>
        </w:rPr>
      </w:pPr>
    </w:p>
    <w:p w:rsidR="00FB4E44" w:rsidRPr="00650C79" w:rsidRDefault="00FB4E44" w:rsidP="005F2F23">
      <w:pPr>
        <w:shd w:val="clear" w:color="auto" w:fill="FFFFFF"/>
        <w:tabs>
          <w:tab w:val="left" w:pos="634"/>
        </w:tabs>
        <w:spacing w:before="278" w:line="360" w:lineRule="auto"/>
        <w:ind w:left="365"/>
        <w:jc w:val="both"/>
        <w:rPr>
          <w:b/>
          <w:sz w:val="28"/>
        </w:rPr>
      </w:pPr>
      <w:r w:rsidRPr="005F2F23">
        <w:rPr>
          <w:rFonts w:eastAsia="Times New Roman"/>
          <w:sz w:val="24"/>
          <w:szCs w:val="24"/>
          <w:lang w:val="uk-UA"/>
        </w:rPr>
        <w:tab/>
      </w:r>
      <w:r w:rsidR="000C2E4D" w:rsidRPr="00650C79">
        <w:rPr>
          <w:rFonts w:eastAsia="Times New Roman"/>
          <w:b/>
          <w:sz w:val="28"/>
          <w:szCs w:val="24"/>
          <w:lang w:val="uk-UA"/>
        </w:rPr>
        <w:t>С</w:t>
      </w:r>
      <w:r w:rsidRPr="00650C79">
        <w:rPr>
          <w:rFonts w:eastAsia="Times New Roman"/>
          <w:b/>
          <w:sz w:val="28"/>
          <w:szCs w:val="24"/>
          <w:lang w:val="uk-UA"/>
        </w:rPr>
        <w:t>корочений зміст висновків</w:t>
      </w:r>
      <w:r w:rsidR="000C2E4D" w:rsidRPr="00650C79">
        <w:rPr>
          <w:rFonts w:eastAsia="Times New Roman"/>
          <w:b/>
          <w:sz w:val="28"/>
          <w:szCs w:val="24"/>
          <w:lang w:val="uk-UA"/>
        </w:rPr>
        <w:t xml:space="preserve"> рецензентів.</w:t>
      </w:r>
    </w:p>
    <w:p w:rsidR="00FB4E44" w:rsidRPr="005F2F23" w:rsidRDefault="00FB4E44" w:rsidP="005F2F23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uk-UA"/>
        </w:rPr>
      </w:pPr>
      <w:r w:rsidRPr="005F2F23">
        <w:rPr>
          <w:rFonts w:eastAsia="Times New Roman"/>
          <w:sz w:val="24"/>
          <w:szCs w:val="24"/>
          <w:lang w:val="uk-UA"/>
        </w:rPr>
        <w:t>Отримані в процесі виконан</w:t>
      </w:r>
      <w:r w:rsidR="000C2E4D" w:rsidRPr="005F2F23">
        <w:rPr>
          <w:rFonts w:eastAsia="Times New Roman"/>
          <w:sz w:val="24"/>
          <w:szCs w:val="24"/>
          <w:lang w:val="uk-UA"/>
        </w:rPr>
        <w:t>н</w:t>
      </w:r>
      <w:r w:rsidRPr="005F2F23">
        <w:rPr>
          <w:rFonts w:eastAsia="Times New Roman"/>
          <w:sz w:val="24"/>
          <w:szCs w:val="24"/>
          <w:lang w:val="uk-UA"/>
        </w:rPr>
        <w:t>я теми результати є новими та важливими і заслуговують високої оцінки.</w:t>
      </w:r>
      <w:r w:rsidR="000C2E4D" w:rsidRPr="005F2F23">
        <w:rPr>
          <w:rFonts w:eastAsia="Times New Roman"/>
          <w:sz w:val="24"/>
          <w:szCs w:val="24"/>
          <w:lang w:val="uk-UA"/>
        </w:rPr>
        <w:t xml:space="preserve"> </w:t>
      </w:r>
    </w:p>
    <w:p w:rsidR="00650C79" w:rsidRPr="005F2F23" w:rsidRDefault="00650C79" w:rsidP="005F2F23">
      <w:pPr>
        <w:spacing w:line="360" w:lineRule="auto"/>
        <w:jc w:val="both"/>
        <w:rPr>
          <w:sz w:val="24"/>
          <w:lang w:val="uk-UA"/>
        </w:rPr>
      </w:pPr>
    </w:p>
    <w:p w:rsidR="000C2E4D" w:rsidRPr="00650C79" w:rsidRDefault="00FB4E44" w:rsidP="005F2F23">
      <w:pPr>
        <w:spacing w:line="360" w:lineRule="auto"/>
        <w:jc w:val="both"/>
        <w:rPr>
          <w:rFonts w:eastAsia="Times New Roman"/>
          <w:b/>
          <w:sz w:val="28"/>
          <w:lang w:val="uk-UA"/>
        </w:rPr>
      </w:pPr>
      <w:r w:rsidRPr="005F2F23">
        <w:rPr>
          <w:sz w:val="24"/>
          <w:lang w:val="uk-UA"/>
        </w:rPr>
        <w:tab/>
      </w:r>
      <w:r w:rsidRPr="00650C79">
        <w:rPr>
          <w:rFonts w:eastAsia="Times New Roman"/>
          <w:b/>
          <w:sz w:val="28"/>
          <w:lang w:val="uk-UA"/>
        </w:rPr>
        <w:t>Пропозиції про подальше використання результатів роботи</w:t>
      </w:r>
      <w:r w:rsidR="000C2E4D" w:rsidRPr="00650C79">
        <w:rPr>
          <w:rFonts w:eastAsia="Times New Roman"/>
          <w:b/>
          <w:sz w:val="28"/>
          <w:lang w:val="uk-UA"/>
        </w:rPr>
        <w:t xml:space="preserve">. </w:t>
      </w:r>
    </w:p>
    <w:p w:rsidR="00FB4E44" w:rsidRDefault="00FB4E44" w:rsidP="005F2F23">
      <w:pPr>
        <w:spacing w:line="360" w:lineRule="auto"/>
        <w:jc w:val="both"/>
        <w:rPr>
          <w:rFonts w:eastAsia="Times New Roman"/>
          <w:sz w:val="24"/>
          <w:lang w:val="uk-UA"/>
        </w:rPr>
      </w:pPr>
      <w:r w:rsidRPr="00F93B99">
        <w:rPr>
          <w:sz w:val="24"/>
          <w:lang w:val="uk-UA"/>
        </w:rPr>
        <w:t xml:space="preserve"> Розроблені нові матеріали</w:t>
      </w:r>
      <w:r w:rsidR="00A52308" w:rsidRPr="00F93B99">
        <w:rPr>
          <w:sz w:val="24"/>
          <w:lang w:val="uk-UA"/>
        </w:rPr>
        <w:t xml:space="preserve"> </w:t>
      </w:r>
      <w:r w:rsidRPr="00F93B99">
        <w:rPr>
          <w:sz w:val="24"/>
          <w:lang w:val="uk-UA"/>
        </w:rPr>
        <w:t>можуть бути використані в новітніх елементах запису, зчитування та збереження цифрової</w:t>
      </w:r>
      <w:r w:rsidR="00A52308" w:rsidRPr="00F93B99">
        <w:rPr>
          <w:sz w:val="24"/>
          <w:lang w:val="uk-UA"/>
        </w:rPr>
        <w:t xml:space="preserve"> </w:t>
      </w:r>
      <w:r w:rsidRPr="00F93B99">
        <w:rPr>
          <w:sz w:val="24"/>
          <w:lang w:val="uk-UA"/>
        </w:rPr>
        <w:t xml:space="preserve">інформації, де </w:t>
      </w:r>
      <w:r w:rsidR="00F93B99">
        <w:rPr>
          <w:sz w:val="24"/>
          <w:lang w:val="uk-UA"/>
        </w:rPr>
        <w:t>запис</w:t>
      </w:r>
      <w:r w:rsidRPr="00F93B99">
        <w:rPr>
          <w:sz w:val="24"/>
          <w:lang w:val="uk-UA"/>
        </w:rPr>
        <w:t xml:space="preserve"> та</w:t>
      </w:r>
      <w:r w:rsidRPr="005F2F23">
        <w:rPr>
          <w:rFonts w:eastAsia="Times New Roman"/>
          <w:spacing w:val="-11"/>
          <w:sz w:val="24"/>
          <w:lang w:val="uk-UA"/>
        </w:rPr>
        <w:t xml:space="preserve"> зчитування інформації може здійснюватися як магнітним, так і електричним</w:t>
      </w:r>
      <w:r w:rsidR="00A52308" w:rsidRPr="005F2F23">
        <w:rPr>
          <w:rFonts w:eastAsia="Times New Roman"/>
          <w:spacing w:val="-11"/>
          <w:sz w:val="24"/>
          <w:lang w:val="uk-UA"/>
        </w:rPr>
        <w:t xml:space="preserve"> </w:t>
      </w:r>
      <w:r w:rsidRPr="005F2F23">
        <w:rPr>
          <w:rFonts w:eastAsia="Times New Roman"/>
          <w:spacing w:val="-10"/>
          <w:sz w:val="24"/>
          <w:lang w:val="uk-UA"/>
        </w:rPr>
        <w:t xml:space="preserve">полями завдяки існуванню ефективного магнітоелектричного зв'язку. </w:t>
      </w:r>
      <w:proofErr w:type="spellStart"/>
      <w:r w:rsidRPr="005F2F23">
        <w:rPr>
          <w:rFonts w:eastAsia="Times New Roman"/>
          <w:spacing w:val="-10"/>
          <w:sz w:val="24"/>
          <w:lang w:val="uk-UA"/>
        </w:rPr>
        <w:t>Сегнетомагнітні</w:t>
      </w:r>
      <w:proofErr w:type="spellEnd"/>
      <w:r w:rsidRPr="005F2F23">
        <w:rPr>
          <w:rFonts w:eastAsia="Times New Roman"/>
          <w:spacing w:val="-10"/>
          <w:sz w:val="24"/>
          <w:lang w:val="uk-UA"/>
        </w:rPr>
        <w:t xml:space="preserve"> керамічні</w:t>
      </w:r>
      <w:r w:rsidR="00A52308" w:rsidRPr="005F2F23">
        <w:rPr>
          <w:rFonts w:eastAsia="Times New Roman"/>
          <w:spacing w:val="-10"/>
          <w:sz w:val="24"/>
          <w:lang w:val="uk-UA"/>
        </w:rPr>
        <w:t xml:space="preserve"> </w:t>
      </w:r>
      <w:r w:rsidRPr="005F2F23">
        <w:rPr>
          <w:rFonts w:eastAsia="Times New Roman"/>
          <w:spacing w:val="-3"/>
          <w:sz w:val="24"/>
          <w:lang w:val="uk-UA"/>
        </w:rPr>
        <w:t xml:space="preserve">матеріали являються також перспективними для використань в </w:t>
      </w:r>
      <w:proofErr w:type="spellStart"/>
      <w:r w:rsidRPr="005F2F23">
        <w:rPr>
          <w:rFonts w:eastAsia="Times New Roman"/>
          <w:spacing w:val="-3"/>
          <w:sz w:val="24"/>
          <w:lang w:val="uk-UA"/>
        </w:rPr>
        <w:t>спінтрониці</w:t>
      </w:r>
      <w:proofErr w:type="spellEnd"/>
      <w:r w:rsidR="00F93B99">
        <w:rPr>
          <w:rFonts w:eastAsia="Times New Roman"/>
          <w:spacing w:val="-3"/>
          <w:sz w:val="24"/>
          <w:lang w:val="uk-UA"/>
        </w:rPr>
        <w:t>,</w:t>
      </w:r>
      <w:r w:rsidRPr="005F2F23">
        <w:rPr>
          <w:rFonts w:eastAsia="Times New Roman"/>
          <w:spacing w:val="-3"/>
          <w:sz w:val="24"/>
          <w:lang w:val="uk-UA"/>
        </w:rPr>
        <w:t xml:space="preserve"> новій галузі</w:t>
      </w:r>
      <w:r w:rsidR="00A52308" w:rsidRPr="005F2F23">
        <w:rPr>
          <w:rFonts w:eastAsia="Times New Roman"/>
          <w:spacing w:val="-3"/>
          <w:sz w:val="24"/>
          <w:lang w:val="uk-UA"/>
        </w:rPr>
        <w:t xml:space="preserve"> </w:t>
      </w:r>
      <w:r w:rsidRPr="005F2F23">
        <w:rPr>
          <w:rFonts w:eastAsia="Times New Roman"/>
          <w:spacing w:val="-9"/>
          <w:sz w:val="24"/>
          <w:lang w:val="uk-UA"/>
        </w:rPr>
        <w:t>електроніки, де для передачі корисної інформації крім заряду електрона використовується також і</w:t>
      </w:r>
      <w:r w:rsidR="00A52308" w:rsidRPr="005F2F23">
        <w:rPr>
          <w:rFonts w:eastAsia="Times New Roman"/>
          <w:spacing w:val="-9"/>
          <w:sz w:val="24"/>
          <w:lang w:val="uk-UA"/>
        </w:rPr>
        <w:t xml:space="preserve"> </w:t>
      </w:r>
      <w:r w:rsidRPr="005F2F23">
        <w:rPr>
          <w:rFonts w:eastAsia="Times New Roman"/>
          <w:sz w:val="24"/>
          <w:lang w:val="uk-UA"/>
        </w:rPr>
        <w:t>його магнітний момент, тобто спін</w:t>
      </w:r>
      <w:r w:rsidR="000C2E4D" w:rsidRPr="005F2F23">
        <w:rPr>
          <w:rFonts w:eastAsia="Times New Roman"/>
          <w:sz w:val="24"/>
          <w:lang w:val="uk-UA"/>
        </w:rPr>
        <w:t xml:space="preserve">. </w:t>
      </w:r>
      <w:r w:rsidR="00650C79">
        <w:rPr>
          <w:rFonts w:eastAsia="Times New Roman"/>
          <w:sz w:val="24"/>
          <w:lang w:val="uk-UA"/>
        </w:rPr>
        <w:t xml:space="preserve"> </w:t>
      </w:r>
    </w:p>
    <w:p w:rsidR="00650C79" w:rsidRPr="005F2F23" w:rsidRDefault="00650C79" w:rsidP="005F2F23">
      <w:pPr>
        <w:spacing w:line="360" w:lineRule="auto"/>
        <w:jc w:val="both"/>
        <w:rPr>
          <w:rFonts w:eastAsia="Times New Roman"/>
          <w:sz w:val="24"/>
          <w:lang w:val="uk-UA"/>
        </w:rPr>
      </w:pPr>
    </w:p>
    <w:p w:rsidR="000C2E4D" w:rsidRPr="00650C79" w:rsidRDefault="000C2E4D" w:rsidP="00650C79">
      <w:pPr>
        <w:spacing w:line="360" w:lineRule="auto"/>
        <w:ind w:left="1843"/>
        <w:jc w:val="both"/>
        <w:rPr>
          <w:b/>
          <w:sz w:val="28"/>
          <w:lang w:val="uk-UA"/>
        </w:rPr>
      </w:pPr>
      <w:r w:rsidRPr="00650C79">
        <w:rPr>
          <w:b/>
          <w:sz w:val="28"/>
          <w:lang w:val="uk-UA"/>
        </w:rPr>
        <w:t>РЕФЕРАТ</w:t>
      </w:r>
    </w:p>
    <w:p w:rsidR="000C2E4D" w:rsidRPr="005F2F23" w:rsidRDefault="00FB4E44" w:rsidP="005F2F23">
      <w:pPr>
        <w:shd w:val="clear" w:color="auto" w:fill="FFFFFF"/>
        <w:spacing w:line="360" w:lineRule="auto"/>
        <w:ind w:right="38"/>
        <w:jc w:val="both"/>
        <w:rPr>
          <w:rFonts w:eastAsia="Times New Roman"/>
          <w:spacing w:val="-9"/>
          <w:sz w:val="24"/>
          <w:szCs w:val="30"/>
          <w:lang w:val="uk-UA"/>
        </w:rPr>
      </w:pPr>
      <w:r w:rsidRPr="00625C17">
        <w:rPr>
          <w:rFonts w:eastAsia="Times New Roman"/>
          <w:b/>
          <w:sz w:val="24"/>
          <w:szCs w:val="30"/>
          <w:lang w:val="uk-UA"/>
        </w:rPr>
        <w:t>Мета роботи</w:t>
      </w:r>
      <w:r w:rsidRPr="005F2F23">
        <w:rPr>
          <w:rFonts w:eastAsia="Times New Roman"/>
          <w:sz w:val="24"/>
          <w:szCs w:val="30"/>
          <w:lang w:val="uk-UA"/>
        </w:rPr>
        <w:t xml:space="preserve"> - створення технології виготовлення багато</w:t>
      </w:r>
      <w:r w:rsidRPr="005F2F23">
        <w:rPr>
          <w:rFonts w:eastAsia="Times New Roman"/>
          <w:sz w:val="24"/>
          <w:szCs w:val="30"/>
          <w:lang w:val="uk-UA"/>
        </w:rPr>
        <w:softHyphen/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функціональної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нанозеренної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сегнетомагнітної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кераміки як елементної бази </w:t>
      </w:r>
      <w:r w:rsidRPr="005F2F23">
        <w:rPr>
          <w:rFonts w:eastAsia="Times New Roman"/>
          <w:spacing w:val="-9"/>
          <w:sz w:val="24"/>
          <w:szCs w:val="30"/>
          <w:lang w:val="uk-UA"/>
        </w:rPr>
        <w:t>для високоефективних перетворювачів різних видів енергій.</w:t>
      </w:r>
      <w:r w:rsidR="000C2E4D" w:rsidRPr="005F2F23">
        <w:rPr>
          <w:rFonts w:eastAsia="Times New Roman"/>
          <w:spacing w:val="-9"/>
          <w:sz w:val="24"/>
          <w:szCs w:val="30"/>
          <w:lang w:val="uk-UA"/>
        </w:rPr>
        <w:t xml:space="preserve"> </w:t>
      </w:r>
    </w:p>
    <w:p w:rsidR="00FB4E44" w:rsidRPr="005F2F23" w:rsidRDefault="000C2E4D" w:rsidP="005F2F23">
      <w:pPr>
        <w:shd w:val="clear" w:color="auto" w:fill="FFFFFF"/>
        <w:spacing w:line="360" w:lineRule="auto"/>
        <w:ind w:right="38"/>
        <w:jc w:val="both"/>
        <w:rPr>
          <w:sz w:val="24"/>
          <w:lang w:val="uk-UA"/>
        </w:rPr>
      </w:pPr>
      <w:r w:rsidRPr="00625C17">
        <w:rPr>
          <w:rFonts w:eastAsia="Times New Roman"/>
          <w:b/>
          <w:spacing w:val="-7"/>
          <w:sz w:val="24"/>
          <w:szCs w:val="30"/>
          <w:lang w:val="uk-UA"/>
        </w:rPr>
        <w:t xml:space="preserve"> Об'єкт дослідження</w:t>
      </w:r>
      <w:r w:rsidR="00625C17">
        <w:rPr>
          <w:rFonts w:eastAsia="Times New Roman"/>
          <w:spacing w:val="-7"/>
          <w:sz w:val="24"/>
          <w:szCs w:val="30"/>
          <w:lang w:val="uk-UA"/>
        </w:rPr>
        <w:t xml:space="preserve"> -</w:t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багатофункціональні оксидні керамічні матеріали зі структурою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перовскіту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і тверді розчини на їх основі: (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СаТіОз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>)</w:t>
      </w:r>
      <w:r w:rsidR="00157A70" w:rsidRPr="00157A70">
        <w:rPr>
          <w:rFonts w:eastAsia="Times New Roman"/>
          <w:spacing w:val="-7"/>
          <w:sz w:val="24"/>
          <w:szCs w:val="30"/>
          <w:vertAlign w:val="subscript"/>
          <w:lang w:val="uk-UA"/>
        </w:rPr>
        <w:t>1-</w:t>
      </w:r>
      <w:r w:rsidRPr="005F2F23">
        <w:rPr>
          <w:rFonts w:eastAsia="Times New Roman"/>
          <w:sz w:val="24"/>
          <w:szCs w:val="30"/>
          <w:vertAlign w:val="subscript"/>
          <w:lang w:val="uk-UA"/>
        </w:rPr>
        <w:t>х</w:t>
      </w:r>
      <w:r w:rsidRPr="005F2F23">
        <w:rPr>
          <w:rFonts w:eastAsia="Times New Roman"/>
          <w:sz w:val="24"/>
          <w:szCs w:val="30"/>
          <w:lang w:val="uk-UA"/>
        </w:rPr>
        <w:t>(С</w:t>
      </w:r>
      <w:r w:rsidR="00157A70">
        <w:rPr>
          <w:rFonts w:eastAsia="Times New Roman"/>
          <w:sz w:val="24"/>
          <w:szCs w:val="30"/>
          <w:lang w:val="en-US"/>
        </w:rPr>
        <w:t>u</w:t>
      </w:r>
      <w:r w:rsidRPr="005F2F23">
        <w:rPr>
          <w:rFonts w:eastAsia="Times New Roman"/>
          <w:sz w:val="24"/>
          <w:szCs w:val="30"/>
          <w:lang w:val="uk-UA"/>
        </w:rPr>
        <w:t>Т</w:t>
      </w:r>
      <w:proofErr w:type="spellStart"/>
      <w:r w:rsidR="00157A70">
        <w:rPr>
          <w:rFonts w:eastAsia="Times New Roman"/>
          <w:sz w:val="24"/>
          <w:szCs w:val="30"/>
          <w:lang w:val="en-US"/>
        </w:rPr>
        <w:t>i</w:t>
      </w:r>
      <w:r w:rsidR="0018733A">
        <w:rPr>
          <w:rFonts w:eastAsia="Times New Roman"/>
          <w:sz w:val="24"/>
          <w:szCs w:val="30"/>
          <w:lang w:val="en-US"/>
        </w:rPr>
        <w:t>O</w:t>
      </w:r>
      <w:proofErr w:type="spellEnd"/>
      <w:r w:rsidRPr="005F2F23">
        <w:rPr>
          <w:rFonts w:eastAsia="Times New Roman"/>
          <w:sz w:val="24"/>
          <w:szCs w:val="30"/>
          <w:lang w:val="uk-UA"/>
        </w:rPr>
        <w:t>з)</w:t>
      </w:r>
      <w:r w:rsidRPr="005F2F23">
        <w:rPr>
          <w:rFonts w:eastAsia="Times New Roman"/>
          <w:sz w:val="24"/>
          <w:szCs w:val="30"/>
          <w:vertAlign w:val="subscript"/>
          <w:lang w:val="uk-UA"/>
        </w:rPr>
        <w:t>х</w:t>
      </w:r>
      <w:r w:rsidRPr="005F2F23">
        <w:rPr>
          <w:rFonts w:eastAsia="Times New Roman"/>
          <w:sz w:val="24"/>
          <w:szCs w:val="30"/>
          <w:lang w:val="uk-UA"/>
        </w:rPr>
        <w:t xml:space="preserve"> з домішками </w:t>
      </w:r>
      <w:proofErr w:type="spellStart"/>
      <w:r w:rsidRPr="005F2F23">
        <w:rPr>
          <w:rFonts w:eastAsia="Times New Roman"/>
          <w:sz w:val="24"/>
          <w:szCs w:val="30"/>
          <w:lang w:val="uk-UA"/>
        </w:rPr>
        <w:t>Со</w:t>
      </w:r>
      <w:proofErr w:type="spellEnd"/>
      <w:r w:rsidRPr="005F2F23">
        <w:rPr>
          <w:rFonts w:eastAsia="Times New Roman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sz w:val="24"/>
          <w:szCs w:val="30"/>
          <w:lang w:val="en-US"/>
        </w:rPr>
        <w:t>Ni</w:t>
      </w:r>
      <w:r w:rsidRPr="005F2F23">
        <w:rPr>
          <w:rFonts w:eastAsia="Times New Roman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sz w:val="24"/>
          <w:szCs w:val="30"/>
          <w:lang w:val="en-US"/>
        </w:rPr>
        <w:t>F</w:t>
      </w:r>
      <w:r w:rsidRPr="005F2F23">
        <w:rPr>
          <w:rFonts w:eastAsia="Times New Roman"/>
          <w:sz w:val="24"/>
          <w:szCs w:val="30"/>
          <w:lang w:val="uk-UA"/>
        </w:rPr>
        <w:t>е, М</w:t>
      </w:r>
      <w:r w:rsidR="00157A70">
        <w:rPr>
          <w:rFonts w:eastAsia="Times New Roman"/>
          <w:sz w:val="24"/>
          <w:szCs w:val="30"/>
          <w:lang w:val="en-US"/>
        </w:rPr>
        <w:t>n</w:t>
      </w:r>
      <w:r w:rsidRPr="005F2F23">
        <w:rPr>
          <w:rFonts w:eastAsia="Times New Roman"/>
          <w:sz w:val="24"/>
          <w:szCs w:val="30"/>
          <w:lang w:val="uk-UA"/>
        </w:rPr>
        <w:t xml:space="preserve">. </w:t>
      </w:r>
    </w:p>
    <w:p w:rsidR="00FB4E44" w:rsidRPr="005F2F23" w:rsidRDefault="0018733A" w:rsidP="005F2F23">
      <w:pPr>
        <w:shd w:val="clear" w:color="auto" w:fill="FFFFFF"/>
        <w:spacing w:line="360" w:lineRule="auto"/>
        <w:ind w:right="19"/>
        <w:jc w:val="both"/>
        <w:rPr>
          <w:sz w:val="24"/>
        </w:rPr>
      </w:pPr>
      <w:r w:rsidRPr="0018733A">
        <w:rPr>
          <w:rFonts w:eastAsia="Times New Roman"/>
          <w:spacing w:val="-7"/>
          <w:sz w:val="24"/>
          <w:szCs w:val="30"/>
          <w:lang w:val="uk-UA"/>
        </w:rPr>
        <w:t xml:space="preserve">   </w:t>
      </w:r>
      <w:r w:rsidR="00FB4E44" w:rsidRPr="005F2F23">
        <w:rPr>
          <w:rFonts w:eastAsia="Times New Roman"/>
          <w:spacing w:val="-7"/>
          <w:sz w:val="24"/>
          <w:szCs w:val="30"/>
          <w:lang w:val="uk-UA"/>
        </w:rPr>
        <w:t xml:space="preserve">Розроблено нові багатофункціональні оксидні керамічні матеріали зі </w:t>
      </w:r>
      <w:r w:rsidR="00FB4E44" w:rsidRPr="005F2F23">
        <w:rPr>
          <w:rFonts w:eastAsia="Times New Roman"/>
          <w:spacing w:val="-10"/>
          <w:sz w:val="24"/>
          <w:szCs w:val="30"/>
          <w:lang w:val="uk-UA"/>
        </w:rPr>
        <w:t xml:space="preserve">структурою </w:t>
      </w:r>
      <w:proofErr w:type="spellStart"/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перовскіту</w:t>
      </w:r>
      <w:proofErr w:type="spellEnd"/>
      <w:r w:rsidR="00FB4E44" w:rsidRPr="005F2F23">
        <w:rPr>
          <w:rFonts w:eastAsia="Times New Roman"/>
          <w:spacing w:val="-10"/>
          <w:sz w:val="24"/>
          <w:szCs w:val="30"/>
          <w:lang w:val="uk-UA"/>
        </w:rPr>
        <w:t xml:space="preserve"> і тверді розчини на їх основі: (</w:t>
      </w:r>
      <w:proofErr w:type="spellStart"/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СаТіОз</w:t>
      </w:r>
      <w:proofErr w:type="spellEnd"/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)</w:t>
      </w:r>
      <w:r w:rsidR="00157A70" w:rsidRPr="00157A70">
        <w:rPr>
          <w:rFonts w:eastAsia="Times New Roman"/>
          <w:spacing w:val="-10"/>
          <w:sz w:val="24"/>
          <w:szCs w:val="30"/>
          <w:vertAlign w:val="subscript"/>
          <w:lang w:val="uk-UA"/>
        </w:rPr>
        <w:t>1</w:t>
      </w:r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-</w:t>
      </w:r>
      <w:r w:rsidR="00FB4E44" w:rsidRPr="005F2F23">
        <w:rPr>
          <w:rFonts w:eastAsia="Times New Roman"/>
          <w:spacing w:val="-10"/>
          <w:sz w:val="24"/>
          <w:szCs w:val="30"/>
          <w:vertAlign w:val="subscript"/>
          <w:lang w:val="uk-UA"/>
        </w:rPr>
        <w:t>х</w:t>
      </w:r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(С</w:t>
      </w:r>
      <w:r w:rsidR="00157A70">
        <w:rPr>
          <w:rFonts w:eastAsia="Times New Roman"/>
          <w:spacing w:val="-10"/>
          <w:sz w:val="24"/>
          <w:szCs w:val="30"/>
          <w:lang w:val="en-US"/>
        </w:rPr>
        <w:t>u</w:t>
      </w:r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Т</w:t>
      </w:r>
      <w:proofErr w:type="spellStart"/>
      <w:r w:rsidR="00157A70">
        <w:rPr>
          <w:rFonts w:eastAsia="Times New Roman"/>
          <w:spacing w:val="-10"/>
          <w:sz w:val="24"/>
          <w:szCs w:val="30"/>
          <w:lang w:val="en-US"/>
        </w:rPr>
        <w:t>i</w:t>
      </w:r>
      <w:r>
        <w:rPr>
          <w:rFonts w:eastAsia="Times New Roman"/>
          <w:spacing w:val="-10"/>
          <w:sz w:val="24"/>
          <w:szCs w:val="30"/>
          <w:lang w:val="en-US"/>
        </w:rPr>
        <w:t>O</w:t>
      </w:r>
      <w:proofErr w:type="spellEnd"/>
      <w:r w:rsidR="00FB4E44" w:rsidRPr="005F2F23">
        <w:rPr>
          <w:rFonts w:eastAsia="Times New Roman"/>
          <w:spacing w:val="-10"/>
          <w:sz w:val="24"/>
          <w:szCs w:val="30"/>
          <w:lang w:val="uk-UA"/>
        </w:rPr>
        <w:t>з)</w:t>
      </w:r>
      <w:r w:rsidR="00FB4E44" w:rsidRPr="005F2F23">
        <w:rPr>
          <w:rFonts w:eastAsia="Times New Roman"/>
          <w:spacing w:val="-10"/>
          <w:sz w:val="24"/>
          <w:szCs w:val="30"/>
          <w:vertAlign w:val="subscript"/>
          <w:lang w:val="uk-UA"/>
        </w:rPr>
        <w:t>х</w:t>
      </w:r>
      <w:r w:rsidR="00FB4E44" w:rsidRPr="005F2F23">
        <w:rPr>
          <w:rFonts w:eastAsia="Times New Roman"/>
          <w:spacing w:val="-10"/>
          <w:sz w:val="24"/>
          <w:szCs w:val="30"/>
          <w:lang w:val="uk-UA"/>
        </w:rPr>
        <w:t xml:space="preserve">, 0&lt; </w:t>
      </w:r>
      <w:r w:rsidR="00FB4E44" w:rsidRPr="005F2F23">
        <w:rPr>
          <w:rFonts w:eastAsia="Times New Roman"/>
          <w:spacing w:val="-5"/>
          <w:sz w:val="24"/>
          <w:szCs w:val="30"/>
          <w:lang w:val="uk-UA"/>
        </w:rPr>
        <w:t xml:space="preserve">х &lt;1 з домішками </w:t>
      </w:r>
      <w:proofErr w:type="spellStart"/>
      <w:r w:rsidR="00FB4E44" w:rsidRPr="005F2F23">
        <w:rPr>
          <w:rFonts w:eastAsia="Times New Roman"/>
          <w:spacing w:val="-5"/>
          <w:sz w:val="24"/>
          <w:szCs w:val="30"/>
          <w:lang w:val="uk-UA"/>
        </w:rPr>
        <w:t>Со</w:t>
      </w:r>
      <w:proofErr w:type="spellEnd"/>
      <w:r w:rsidR="00FB4E44" w:rsidRPr="005F2F23">
        <w:rPr>
          <w:rFonts w:eastAsia="Times New Roman"/>
          <w:spacing w:val="-5"/>
          <w:sz w:val="24"/>
          <w:szCs w:val="30"/>
          <w:lang w:val="uk-UA"/>
        </w:rPr>
        <w:t xml:space="preserve">, </w:t>
      </w:r>
      <w:r>
        <w:rPr>
          <w:rFonts w:eastAsia="Times New Roman"/>
          <w:spacing w:val="-5"/>
          <w:sz w:val="24"/>
          <w:szCs w:val="30"/>
          <w:lang w:val="en-US"/>
        </w:rPr>
        <w:t>Ni</w:t>
      </w:r>
      <w:r w:rsidR="00FB4E44" w:rsidRPr="005F2F23">
        <w:rPr>
          <w:rFonts w:eastAsia="Times New Roman"/>
          <w:spacing w:val="-5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spacing w:val="-5"/>
          <w:sz w:val="24"/>
          <w:szCs w:val="30"/>
          <w:lang w:val="en-US"/>
        </w:rPr>
        <w:t>F</w:t>
      </w:r>
      <w:r w:rsidR="00FB4E44" w:rsidRPr="005F2F23">
        <w:rPr>
          <w:rFonts w:eastAsia="Times New Roman"/>
          <w:spacing w:val="-5"/>
          <w:sz w:val="24"/>
          <w:szCs w:val="30"/>
          <w:lang w:val="uk-UA"/>
        </w:rPr>
        <w:t>е, М</w:t>
      </w:r>
      <w:r w:rsidR="00157A70">
        <w:rPr>
          <w:rFonts w:eastAsia="Times New Roman"/>
          <w:spacing w:val="-5"/>
          <w:sz w:val="24"/>
          <w:szCs w:val="30"/>
          <w:lang w:val="en-US"/>
        </w:rPr>
        <w:t>n</w:t>
      </w:r>
      <w:r w:rsidR="00FB4E44" w:rsidRPr="005F2F23">
        <w:rPr>
          <w:rFonts w:eastAsia="Times New Roman"/>
          <w:spacing w:val="-5"/>
          <w:sz w:val="24"/>
          <w:szCs w:val="30"/>
          <w:lang w:val="uk-UA"/>
        </w:rPr>
        <w:t xml:space="preserve"> та встановлено фізико-хімічні механізми </w:t>
      </w:r>
      <w:r w:rsidR="00FB4E44" w:rsidRPr="005F2F23">
        <w:rPr>
          <w:rFonts w:eastAsia="Times New Roman"/>
          <w:sz w:val="24"/>
          <w:szCs w:val="30"/>
          <w:lang w:val="uk-UA"/>
        </w:rPr>
        <w:t xml:space="preserve">отримання комплексу необхідних для використання високих </w:t>
      </w:r>
      <w:r w:rsidR="00FB4E44" w:rsidRPr="005F2F23">
        <w:rPr>
          <w:rFonts w:eastAsia="Times New Roman"/>
          <w:spacing w:val="-7"/>
          <w:sz w:val="24"/>
          <w:szCs w:val="30"/>
          <w:lang w:val="uk-UA"/>
        </w:rPr>
        <w:t xml:space="preserve">електрофізичних властивостей. Особливу увагу було сконцентровано на </w:t>
      </w:r>
      <w:r w:rsidR="00FB4E44" w:rsidRPr="005F2F23">
        <w:rPr>
          <w:rFonts w:eastAsia="Times New Roman"/>
          <w:sz w:val="24"/>
          <w:szCs w:val="30"/>
          <w:lang w:val="uk-UA"/>
        </w:rPr>
        <w:t xml:space="preserve">складах х &lt; </w:t>
      </w:r>
      <w:r w:rsidR="00FB4E44" w:rsidRPr="005F2F23">
        <w:rPr>
          <w:rFonts w:eastAsia="Times New Roman"/>
          <w:sz w:val="24"/>
          <w:szCs w:val="30"/>
          <w:lang w:val="uk-UA"/>
        </w:rPr>
        <w:lastRenderedPageBreak/>
        <w:t xml:space="preserve">0,1 та х ~ 0,75, де отримано підвищені електрофізичні </w:t>
      </w:r>
      <w:r w:rsidR="00FB4E44" w:rsidRPr="005F2F23">
        <w:rPr>
          <w:rFonts w:eastAsia="Times New Roman"/>
          <w:spacing w:val="-4"/>
          <w:sz w:val="24"/>
          <w:szCs w:val="30"/>
          <w:lang w:val="uk-UA"/>
        </w:rPr>
        <w:t xml:space="preserve">властивості, в тому числі, ємність, провідність, діелектричні втрати та </w:t>
      </w:r>
      <w:r w:rsidR="00FB4E44" w:rsidRPr="005F2F23">
        <w:rPr>
          <w:rFonts w:eastAsia="Times New Roman"/>
          <w:spacing w:val="-7"/>
          <w:sz w:val="24"/>
          <w:szCs w:val="30"/>
          <w:lang w:val="uk-UA"/>
        </w:rPr>
        <w:t xml:space="preserve">коефіцієнти магнітоелектричного зв'язку. Вивчено вплив типу домішок та їх </w:t>
      </w:r>
      <w:r w:rsidR="00FB4E44" w:rsidRPr="005F2F23">
        <w:rPr>
          <w:rFonts w:eastAsia="Times New Roman"/>
          <w:sz w:val="24"/>
          <w:szCs w:val="30"/>
          <w:lang w:val="uk-UA"/>
        </w:rPr>
        <w:t>концентрації на вказані характеристики.</w:t>
      </w:r>
    </w:p>
    <w:p w:rsidR="00FB4E44" w:rsidRPr="005F2F23" w:rsidRDefault="00FB4E44" w:rsidP="005F2F23">
      <w:pPr>
        <w:shd w:val="clear" w:color="auto" w:fill="FFFFFF"/>
        <w:spacing w:before="10" w:line="360" w:lineRule="auto"/>
        <w:ind w:right="10"/>
        <w:jc w:val="both"/>
        <w:rPr>
          <w:sz w:val="24"/>
          <w:lang w:val="uk-UA"/>
        </w:rPr>
      </w:pPr>
      <w:r w:rsidRPr="005F2F23">
        <w:rPr>
          <w:rFonts w:eastAsia="Times New Roman"/>
          <w:spacing w:val="-1"/>
          <w:sz w:val="24"/>
          <w:szCs w:val="30"/>
          <w:lang w:val="uk-UA"/>
        </w:rPr>
        <w:t xml:space="preserve">Розроблено новітній метод і оптимізовані умови одержання </w:t>
      </w:r>
      <w:proofErr w:type="spellStart"/>
      <w:r w:rsidRPr="005F2F23">
        <w:rPr>
          <w:rFonts w:eastAsia="Times New Roman"/>
          <w:spacing w:val="-8"/>
          <w:sz w:val="24"/>
          <w:szCs w:val="30"/>
          <w:lang w:val="uk-UA"/>
        </w:rPr>
        <w:t>слабоагрегованих</w:t>
      </w:r>
      <w:proofErr w:type="spellEnd"/>
      <w:r w:rsidRPr="005F2F23">
        <w:rPr>
          <w:rFonts w:eastAsia="Times New Roman"/>
          <w:spacing w:val="-8"/>
          <w:sz w:val="24"/>
          <w:szCs w:val="30"/>
          <w:lang w:val="uk-UA"/>
        </w:rPr>
        <w:t xml:space="preserve"> </w:t>
      </w:r>
      <w:proofErr w:type="spellStart"/>
      <w:r w:rsidRPr="005F2F23">
        <w:rPr>
          <w:rFonts w:eastAsia="Times New Roman"/>
          <w:spacing w:val="-8"/>
          <w:sz w:val="24"/>
          <w:szCs w:val="30"/>
          <w:lang w:val="uk-UA"/>
        </w:rPr>
        <w:t>ультрадисперсних</w:t>
      </w:r>
      <w:proofErr w:type="spellEnd"/>
      <w:r w:rsidRPr="005F2F23">
        <w:rPr>
          <w:rFonts w:eastAsia="Times New Roman"/>
          <w:spacing w:val="-8"/>
          <w:sz w:val="24"/>
          <w:szCs w:val="30"/>
          <w:lang w:val="uk-UA"/>
        </w:rPr>
        <w:t xml:space="preserve"> порошків </w:t>
      </w:r>
      <w:proofErr w:type="spellStart"/>
      <w:r w:rsidRPr="005F2F23">
        <w:rPr>
          <w:rFonts w:eastAsia="Times New Roman"/>
          <w:spacing w:val="-8"/>
          <w:sz w:val="24"/>
          <w:szCs w:val="30"/>
          <w:lang w:val="uk-UA"/>
        </w:rPr>
        <w:t>СаТіОз</w:t>
      </w:r>
      <w:proofErr w:type="spellEnd"/>
      <w:r w:rsidRPr="005F2F23">
        <w:rPr>
          <w:rFonts w:eastAsia="Times New Roman"/>
          <w:spacing w:val="-8"/>
          <w:sz w:val="24"/>
          <w:szCs w:val="30"/>
          <w:lang w:val="uk-UA"/>
        </w:rPr>
        <w:t xml:space="preserve">, легованих оксидами </w:t>
      </w:r>
      <w:r w:rsidRPr="005F2F23">
        <w:rPr>
          <w:rFonts w:eastAsia="Times New Roman"/>
          <w:spacing w:val="-7"/>
          <w:sz w:val="24"/>
          <w:szCs w:val="30"/>
          <w:lang w:val="uk-UA"/>
        </w:rPr>
        <w:t>С</w:t>
      </w:r>
      <w:r w:rsidR="00157A70">
        <w:rPr>
          <w:rFonts w:eastAsia="Times New Roman"/>
          <w:spacing w:val="-7"/>
          <w:sz w:val="24"/>
          <w:szCs w:val="30"/>
          <w:lang w:val="en-US"/>
        </w:rPr>
        <w:t>u</w:t>
      </w:r>
      <w:r w:rsidRPr="005F2F23">
        <w:rPr>
          <w:rFonts w:eastAsia="Times New Roman"/>
          <w:spacing w:val="-7"/>
          <w:sz w:val="24"/>
          <w:szCs w:val="30"/>
          <w:lang w:val="uk-UA"/>
        </w:rPr>
        <w:t>, М</w:t>
      </w:r>
      <w:r w:rsidR="00157A70">
        <w:rPr>
          <w:rFonts w:eastAsia="Times New Roman"/>
          <w:spacing w:val="-7"/>
          <w:sz w:val="24"/>
          <w:szCs w:val="30"/>
          <w:lang w:val="en-US"/>
        </w:rPr>
        <w:t>n</w:t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spacing w:val="-7"/>
          <w:sz w:val="24"/>
          <w:szCs w:val="30"/>
          <w:lang w:val="en-US"/>
        </w:rPr>
        <w:t>F</w:t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е,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Со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>, N</w:t>
      </w:r>
      <w:proofErr w:type="spellStart"/>
      <w:r w:rsidR="00157A70">
        <w:rPr>
          <w:rFonts w:eastAsia="Times New Roman"/>
          <w:spacing w:val="-7"/>
          <w:sz w:val="24"/>
          <w:szCs w:val="30"/>
          <w:lang w:val="en-US"/>
        </w:rPr>
        <w:t>i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із заміщенням С</w:t>
      </w:r>
      <w:r w:rsidR="00157A70">
        <w:rPr>
          <w:rFonts w:eastAsia="Times New Roman"/>
          <w:spacing w:val="-7"/>
          <w:sz w:val="24"/>
          <w:szCs w:val="30"/>
          <w:lang w:val="en-US"/>
        </w:rPr>
        <w:t>u</w:t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і Ті в інтервалі концентрацій 0,5 - 10 ат. </w:t>
      </w:r>
      <w:r w:rsidRPr="005F2F23">
        <w:rPr>
          <w:rFonts w:eastAsia="Times New Roman"/>
          <w:spacing w:val="-3"/>
          <w:sz w:val="24"/>
          <w:szCs w:val="30"/>
          <w:lang w:val="uk-UA"/>
        </w:rPr>
        <w:t xml:space="preserve">% з використанням спонтанно </w:t>
      </w:r>
      <w:proofErr w:type="spellStart"/>
      <w:r w:rsidRPr="005F2F23">
        <w:rPr>
          <w:rFonts w:eastAsia="Times New Roman"/>
          <w:spacing w:val="-3"/>
          <w:sz w:val="24"/>
          <w:szCs w:val="30"/>
          <w:lang w:val="uk-UA"/>
        </w:rPr>
        <w:t>протікаючих</w:t>
      </w:r>
      <w:proofErr w:type="spellEnd"/>
      <w:r w:rsidRPr="005F2F23">
        <w:rPr>
          <w:rFonts w:eastAsia="Times New Roman"/>
          <w:spacing w:val="-3"/>
          <w:sz w:val="24"/>
          <w:szCs w:val="30"/>
          <w:lang w:val="uk-UA"/>
        </w:rPr>
        <w:t xml:space="preserve"> реакцій. Методами РФА, </w:t>
      </w:r>
      <w:r w:rsidRPr="005F2F23">
        <w:rPr>
          <w:rFonts w:eastAsia="Times New Roman"/>
          <w:spacing w:val="-5"/>
          <w:sz w:val="24"/>
          <w:szCs w:val="30"/>
          <w:lang w:val="uk-UA"/>
        </w:rPr>
        <w:t xml:space="preserve">електронної мікроскопії БЕТ вивчено вплив умов синтезу і добавок на </w:t>
      </w:r>
      <w:r w:rsidRPr="005F2F23">
        <w:rPr>
          <w:rFonts w:eastAsia="Times New Roman"/>
          <w:spacing w:val="-8"/>
          <w:sz w:val="24"/>
          <w:szCs w:val="30"/>
          <w:lang w:val="uk-UA"/>
        </w:rPr>
        <w:t xml:space="preserve">властивості </w:t>
      </w:r>
      <w:proofErr w:type="spellStart"/>
      <w:r w:rsidRPr="005F2F23">
        <w:rPr>
          <w:rFonts w:eastAsia="Times New Roman"/>
          <w:spacing w:val="-8"/>
          <w:sz w:val="24"/>
          <w:szCs w:val="30"/>
          <w:lang w:val="uk-UA"/>
        </w:rPr>
        <w:t>нанопорошків</w:t>
      </w:r>
      <w:proofErr w:type="spellEnd"/>
      <w:r w:rsidRPr="005F2F23">
        <w:rPr>
          <w:rFonts w:eastAsia="Times New Roman"/>
          <w:spacing w:val="-8"/>
          <w:sz w:val="24"/>
          <w:szCs w:val="30"/>
          <w:lang w:val="uk-UA"/>
        </w:rPr>
        <w:t xml:space="preserve"> (розміри, фазовий склад, питома поверхня).</w:t>
      </w:r>
    </w:p>
    <w:p w:rsidR="00FB4E44" w:rsidRPr="005F2F23" w:rsidRDefault="00FB4E44" w:rsidP="005F2F23">
      <w:pPr>
        <w:shd w:val="clear" w:color="auto" w:fill="FFFFFF"/>
        <w:spacing w:before="10" w:line="360" w:lineRule="auto"/>
        <w:ind w:right="19"/>
        <w:jc w:val="both"/>
        <w:rPr>
          <w:sz w:val="24"/>
          <w:lang w:val="uk-UA"/>
        </w:rPr>
      </w:pPr>
      <w:r w:rsidRPr="005F2F23">
        <w:rPr>
          <w:rFonts w:eastAsia="Times New Roman"/>
          <w:spacing w:val="-2"/>
          <w:sz w:val="24"/>
          <w:szCs w:val="30"/>
          <w:lang w:val="uk-UA"/>
        </w:rPr>
        <w:t xml:space="preserve">Проведено комплекс досліджень для виявлення впливу легуючих </w:t>
      </w:r>
      <w:r w:rsidRPr="005F2F23">
        <w:rPr>
          <w:rFonts w:eastAsia="Times New Roman"/>
          <w:spacing w:val="-5"/>
          <w:sz w:val="24"/>
          <w:szCs w:val="30"/>
          <w:lang w:val="uk-UA"/>
        </w:rPr>
        <w:t xml:space="preserve">домішок </w:t>
      </w:r>
      <w:r w:rsidR="00157A70">
        <w:rPr>
          <w:rFonts w:eastAsia="Times New Roman"/>
          <w:spacing w:val="-5"/>
          <w:sz w:val="24"/>
          <w:szCs w:val="30"/>
          <w:lang w:val="en-US"/>
        </w:rPr>
        <w:t>S</w:t>
      </w:r>
      <w:r w:rsidRPr="005F2F23">
        <w:rPr>
          <w:rFonts w:eastAsia="Times New Roman"/>
          <w:spacing w:val="-5"/>
          <w:sz w:val="24"/>
          <w:szCs w:val="30"/>
          <w:lang w:val="uk-UA"/>
        </w:rPr>
        <w:t xml:space="preserve">г, </w:t>
      </w:r>
      <w:r w:rsidR="00157A70">
        <w:rPr>
          <w:rFonts w:eastAsia="Times New Roman"/>
          <w:spacing w:val="-5"/>
          <w:sz w:val="24"/>
          <w:szCs w:val="30"/>
          <w:lang w:val="en-US"/>
        </w:rPr>
        <w:t>Mg</w:t>
      </w:r>
      <w:r w:rsidRPr="005F2F23">
        <w:rPr>
          <w:rFonts w:eastAsia="Times New Roman"/>
          <w:i/>
          <w:iCs/>
          <w:spacing w:val="-5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i/>
          <w:iCs/>
          <w:spacing w:val="-5"/>
          <w:sz w:val="24"/>
          <w:szCs w:val="30"/>
          <w:lang w:val="en-US"/>
        </w:rPr>
        <w:t>Z</w:t>
      </w:r>
      <w:r w:rsidRPr="005F2F23">
        <w:rPr>
          <w:rFonts w:eastAsia="Times New Roman"/>
          <w:spacing w:val="-5"/>
          <w:sz w:val="24"/>
          <w:szCs w:val="30"/>
          <w:lang w:val="uk-UA"/>
        </w:rPr>
        <w:t xml:space="preserve">г, </w:t>
      </w:r>
      <w:r w:rsidR="00157A70">
        <w:rPr>
          <w:rFonts w:eastAsia="Times New Roman"/>
          <w:spacing w:val="-5"/>
          <w:sz w:val="24"/>
          <w:szCs w:val="30"/>
          <w:lang w:val="en-US"/>
        </w:rPr>
        <w:t>Ni</w:t>
      </w:r>
      <w:r w:rsidRPr="005F2F23">
        <w:rPr>
          <w:rFonts w:eastAsia="Times New Roman"/>
          <w:spacing w:val="-5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spacing w:val="-5"/>
          <w:sz w:val="24"/>
          <w:szCs w:val="30"/>
          <w:lang w:val="en-US"/>
        </w:rPr>
        <w:t>F</w:t>
      </w:r>
      <w:r w:rsidRPr="005F2F23">
        <w:rPr>
          <w:rFonts w:eastAsia="Times New Roman"/>
          <w:spacing w:val="-5"/>
          <w:sz w:val="24"/>
          <w:szCs w:val="30"/>
          <w:lang w:val="uk-UA"/>
        </w:rPr>
        <w:t>е, М</w:t>
      </w:r>
      <w:r w:rsidR="00157A70">
        <w:rPr>
          <w:rFonts w:eastAsia="Times New Roman"/>
          <w:spacing w:val="-5"/>
          <w:sz w:val="24"/>
          <w:szCs w:val="30"/>
          <w:lang w:val="en-US"/>
        </w:rPr>
        <w:t>n</w:t>
      </w:r>
      <w:r w:rsidRPr="005F2F23">
        <w:rPr>
          <w:rFonts w:eastAsia="Times New Roman"/>
          <w:spacing w:val="-5"/>
          <w:sz w:val="24"/>
          <w:szCs w:val="30"/>
          <w:lang w:val="uk-UA"/>
        </w:rPr>
        <w:t xml:space="preserve"> на функціональні властивості. Встановлено </w:t>
      </w:r>
      <w:r w:rsidRPr="005F2F23">
        <w:rPr>
          <w:rFonts w:eastAsia="Times New Roman"/>
          <w:spacing w:val="-8"/>
          <w:sz w:val="24"/>
          <w:szCs w:val="30"/>
          <w:lang w:val="uk-UA"/>
        </w:rPr>
        <w:t xml:space="preserve">оптимальні склади і концентрацію домішок, відпрацьовано технологічні </w:t>
      </w:r>
      <w:r w:rsidRPr="005F2F23">
        <w:rPr>
          <w:rFonts w:eastAsia="Times New Roman"/>
          <w:spacing w:val="-5"/>
          <w:sz w:val="24"/>
          <w:szCs w:val="30"/>
          <w:lang w:val="uk-UA"/>
        </w:rPr>
        <w:t>параметри синтезу твердих розчинів та виготовлення щільної багато</w:t>
      </w:r>
      <w:r w:rsidRPr="005F2F23">
        <w:rPr>
          <w:rFonts w:eastAsia="Times New Roman"/>
          <w:spacing w:val="-5"/>
          <w:sz w:val="24"/>
          <w:szCs w:val="30"/>
          <w:lang w:val="uk-UA"/>
        </w:rPr>
        <w:softHyphen/>
      </w:r>
      <w:r w:rsidRPr="005F2F23">
        <w:rPr>
          <w:rFonts w:eastAsia="Times New Roman"/>
          <w:spacing w:val="-9"/>
          <w:sz w:val="24"/>
          <w:szCs w:val="30"/>
          <w:lang w:val="uk-UA"/>
        </w:rPr>
        <w:t>функціональної кераміки з високими електрофізичними властивостями.</w:t>
      </w:r>
    </w:p>
    <w:p w:rsidR="00FB4E44" w:rsidRPr="005F2F23" w:rsidRDefault="00FB4E44" w:rsidP="005F2F23">
      <w:pPr>
        <w:shd w:val="clear" w:color="auto" w:fill="FFFFFF"/>
        <w:spacing w:line="360" w:lineRule="auto"/>
        <w:ind w:right="10"/>
        <w:jc w:val="both"/>
        <w:rPr>
          <w:sz w:val="24"/>
          <w:lang w:val="uk-UA"/>
        </w:rPr>
      </w:pPr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Отримані і атестовані методами РФА і </w:t>
      </w:r>
      <w:proofErr w:type="spellStart"/>
      <w:r w:rsidRPr="005F2F23">
        <w:rPr>
          <w:rFonts w:eastAsia="Times New Roman"/>
          <w:spacing w:val="-6"/>
          <w:sz w:val="24"/>
          <w:szCs w:val="30"/>
          <w:lang w:val="uk-UA"/>
        </w:rPr>
        <w:t>мікроструктурних</w:t>
      </w:r>
      <w:proofErr w:type="spellEnd"/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 досліджень </w:t>
      </w:r>
      <w:r w:rsidRPr="005F2F23">
        <w:rPr>
          <w:rFonts w:eastAsia="Times New Roman"/>
          <w:spacing w:val="-3"/>
          <w:sz w:val="24"/>
          <w:szCs w:val="30"/>
          <w:lang w:val="uk-UA"/>
        </w:rPr>
        <w:t xml:space="preserve">зразки легованої кераміки; визначені концентраційні межі ізоморфних </w:t>
      </w:r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заміщень атомів </w:t>
      </w:r>
      <w:proofErr w:type="spellStart"/>
      <w:r w:rsidRPr="005F2F23">
        <w:rPr>
          <w:rFonts w:eastAsia="Times New Roman"/>
          <w:spacing w:val="-6"/>
          <w:sz w:val="24"/>
          <w:szCs w:val="30"/>
          <w:lang w:val="uk-UA"/>
        </w:rPr>
        <w:t>Са</w:t>
      </w:r>
      <w:proofErr w:type="spellEnd"/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 і Т</w:t>
      </w:r>
      <w:r w:rsidR="0018733A">
        <w:rPr>
          <w:rFonts w:eastAsia="Times New Roman"/>
          <w:spacing w:val="-6"/>
          <w:sz w:val="24"/>
          <w:szCs w:val="30"/>
          <w:lang w:val="en-US"/>
        </w:rPr>
        <w:t>i</w:t>
      </w:r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 атомами С</w:t>
      </w:r>
      <w:r w:rsidR="00157A70">
        <w:rPr>
          <w:rFonts w:eastAsia="Times New Roman"/>
          <w:spacing w:val="-6"/>
          <w:sz w:val="24"/>
          <w:szCs w:val="30"/>
          <w:lang w:val="en-US"/>
        </w:rPr>
        <w:t>u</w:t>
      </w:r>
      <w:r w:rsidRPr="005F2F23">
        <w:rPr>
          <w:rFonts w:eastAsia="Times New Roman"/>
          <w:spacing w:val="-6"/>
          <w:sz w:val="24"/>
          <w:szCs w:val="30"/>
          <w:lang w:val="uk-UA"/>
        </w:rPr>
        <w:t>, М</w:t>
      </w:r>
      <w:r w:rsidR="00157A70">
        <w:rPr>
          <w:rFonts w:eastAsia="Times New Roman"/>
          <w:spacing w:val="-6"/>
          <w:sz w:val="24"/>
          <w:szCs w:val="30"/>
          <w:lang w:val="en-US"/>
        </w:rPr>
        <w:t>n</w:t>
      </w:r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, </w:t>
      </w:r>
      <w:r w:rsidR="00157A70">
        <w:rPr>
          <w:rFonts w:eastAsia="Times New Roman"/>
          <w:spacing w:val="-6"/>
          <w:sz w:val="24"/>
          <w:szCs w:val="30"/>
          <w:lang w:val="en-US"/>
        </w:rPr>
        <w:t>F</w:t>
      </w:r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е, </w:t>
      </w:r>
      <w:proofErr w:type="spellStart"/>
      <w:r w:rsidRPr="005F2F23">
        <w:rPr>
          <w:rFonts w:eastAsia="Times New Roman"/>
          <w:spacing w:val="-6"/>
          <w:sz w:val="24"/>
          <w:szCs w:val="30"/>
          <w:lang w:val="uk-UA"/>
        </w:rPr>
        <w:t>Со</w:t>
      </w:r>
      <w:proofErr w:type="spellEnd"/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 </w:t>
      </w:r>
      <w:proofErr w:type="spellStart"/>
      <w:r w:rsidR="00157A70">
        <w:rPr>
          <w:rFonts w:eastAsia="Times New Roman"/>
          <w:spacing w:val="-6"/>
          <w:sz w:val="24"/>
          <w:szCs w:val="30"/>
          <w:lang w:val="en-US"/>
        </w:rPr>
        <w:t>i</w:t>
      </w:r>
      <w:proofErr w:type="spellEnd"/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 </w:t>
      </w:r>
      <w:r w:rsidR="00157A70">
        <w:rPr>
          <w:rFonts w:eastAsia="Times New Roman"/>
          <w:spacing w:val="-6"/>
          <w:sz w:val="24"/>
          <w:szCs w:val="30"/>
          <w:lang w:val="en-US"/>
        </w:rPr>
        <w:t>Ni</w:t>
      </w:r>
      <w:r w:rsidRPr="005F2F23">
        <w:rPr>
          <w:rFonts w:eastAsia="Times New Roman"/>
          <w:spacing w:val="-6"/>
          <w:sz w:val="24"/>
          <w:szCs w:val="30"/>
          <w:lang w:val="uk-UA"/>
        </w:rPr>
        <w:t xml:space="preserve"> при спіканні на повітрі </w:t>
      </w:r>
      <w:r w:rsidRPr="005F2F23">
        <w:rPr>
          <w:rFonts w:eastAsia="Times New Roman"/>
          <w:spacing w:val="-7"/>
          <w:sz w:val="24"/>
          <w:szCs w:val="30"/>
          <w:lang w:val="uk-UA"/>
        </w:rPr>
        <w:t>при 1300 °С. Встановлено, що добавки С</w:t>
      </w:r>
      <w:r w:rsidR="00157A70">
        <w:rPr>
          <w:rFonts w:eastAsia="Times New Roman"/>
          <w:spacing w:val="-7"/>
          <w:sz w:val="24"/>
          <w:szCs w:val="30"/>
          <w:lang w:val="en-US"/>
        </w:rPr>
        <w:t>u</w:t>
      </w:r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О і </w:t>
      </w:r>
      <w:proofErr w:type="spellStart"/>
      <w:r w:rsidRPr="005F2F23">
        <w:rPr>
          <w:rFonts w:eastAsia="Times New Roman"/>
          <w:spacing w:val="-7"/>
          <w:sz w:val="24"/>
          <w:szCs w:val="30"/>
          <w:lang w:val="uk-UA"/>
        </w:rPr>
        <w:t>СоО</w:t>
      </w:r>
      <w:proofErr w:type="spellEnd"/>
      <w:r w:rsidRPr="005F2F23">
        <w:rPr>
          <w:rFonts w:eastAsia="Times New Roman"/>
          <w:spacing w:val="-7"/>
          <w:sz w:val="24"/>
          <w:szCs w:val="30"/>
          <w:lang w:val="uk-UA"/>
        </w:rPr>
        <w:t xml:space="preserve"> знижують температуру </w:t>
      </w:r>
      <w:r w:rsidRPr="005F2F23">
        <w:rPr>
          <w:rFonts w:eastAsia="Times New Roman"/>
          <w:sz w:val="24"/>
          <w:szCs w:val="30"/>
          <w:lang w:val="uk-UA"/>
        </w:rPr>
        <w:t>спікання до 1200 °С за рахунок утворення рідкої фази.</w:t>
      </w:r>
    </w:p>
    <w:p w:rsidR="00FB4E44" w:rsidRPr="00650C79" w:rsidRDefault="008F380B" w:rsidP="005F2F23">
      <w:pPr>
        <w:shd w:val="clear" w:color="auto" w:fill="FFFFFF"/>
        <w:spacing w:before="374" w:line="360" w:lineRule="auto"/>
        <w:jc w:val="both"/>
        <w:rPr>
          <w:b/>
          <w:sz w:val="28"/>
        </w:rPr>
      </w:pPr>
      <w:r>
        <w:rPr>
          <w:rFonts w:eastAsia="Times New Roman"/>
          <w:b/>
          <w:spacing w:val="-5"/>
          <w:sz w:val="28"/>
          <w:szCs w:val="30"/>
          <w:lang w:val="uk-UA"/>
        </w:rPr>
        <w:t xml:space="preserve">Ключові слова: </w:t>
      </w:r>
      <w:r w:rsidR="00FB4E44" w:rsidRPr="00650C79">
        <w:rPr>
          <w:rFonts w:eastAsia="Times New Roman"/>
          <w:b/>
          <w:spacing w:val="-5"/>
          <w:sz w:val="28"/>
          <w:szCs w:val="30"/>
          <w:lang w:val="uk-UA"/>
        </w:rPr>
        <w:t xml:space="preserve">НИЗЬКОТЕМПЕРАТУРНИЙ СИНТЕЗ, ПЕРОВСКІТ, ТВЕРДИЙ </w:t>
      </w:r>
      <w:r w:rsidR="00FB4E44" w:rsidRPr="00650C79">
        <w:rPr>
          <w:rFonts w:eastAsia="Times New Roman"/>
          <w:b/>
          <w:sz w:val="28"/>
          <w:szCs w:val="30"/>
          <w:lang w:val="uk-UA"/>
        </w:rPr>
        <w:t>РОЗЧИН, ДІЕЛЕКТРИЧНІ ВЛАСТИВОСТІ</w:t>
      </w:r>
      <w:r w:rsidR="000C2E4D" w:rsidRPr="00650C79">
        <w:rPr>
          <w:rFonts w:eastAsia="Times New Roman"/>
          <w:b/>
          <w:sz w:val="28"/>
          <w:szCs w:val="30"/>
          <w:lang w:val="uk-UA"/>
        </w:rPr>
        <w:t>.</w:t>
      </w:r>
    </w:p>
    <w:p w:rsidR="00387125" w:rsidRPr="00BE002B" w:rsidRDefault="00387125" w:rsidP="00FE6502">
      <w:pPr>
        <w:pStyle w:val="a4"/>
        <w:rPr>
          <w:b/>
          <w:lang w:val="uk-UA"/>
        </w:rPr>
      </w:pPr>
      <w:r w:rsidRPr="00BE002B">
        <w:rPr>
          <w:b/>
          <w:lang w:val="uk-UA"/>
        </w:rPr>
        <w:t xml:space="preserve">ПУБЛІКАЦІЇ </w:t>
      </w:r>
    </w:p>
    <w:p w:rsidR="00FE6502" w:rsidRPr="0072714F" w:rsidRDefault="00FE6502" w:rsidP="00F20351">
      <w:pPr>
        <w:pStyle w:val="a4"/>
      </w:pPr>
      <w:r w:rsidRPr="00FE6502">
        <w:rPr>
          <w:lang w:val="en-US"/>
        </w:rPr>
        <w:t>E</w:t>
      </w:r>
      <w:r w:rsidRPr="0072714F">
        <w:t xml:space="preserve">. </w:t>
      </w:r>
      <w:r w:rsidRPr="00FE6502">
        <w:rPr>
          <w:lang w:val="en-US"/>
        </w:rPr>
        <w:t>A</w:t>
      </w:r>
      <w:r w:rsidRPr="0072714F">
        <w:t xml:space="preserve">. </w:t>
      </w:r>
      <w:proofErr w:type="spellStart"/>
      <w:r w:rsidRPr="00FE6502">
        <w:rPr>
          <w:lang w:val="en-US"/>
        </w:rPr>
        <w:t>Eliseev</w:t>
      </w:r>
      <w:proofErr w:type="spellEnd"/>
      <w:r w:rsidRPr="0072714F">
        <w:t xml:space="preserve">, </w:t>
      </w:r>
      <w:r w:rsidRPr="00FE6502">
        <w:rPr>
          <w:lang w:val="en-US"/>
        </w:rPr>
        <w:t>M</w:t>
      </w:r>
      <w:r w:rsidRPr="0072714F">
        <w:t xml:space="preserve">. </w:t>
      </w:r>
      <w:r w:rsidRPr="00FE6502">
        <w:rPr>
          <w:lang w:val="en-US"/>
        </w:rPr>
        <w:t>D</w:t>
      </w:r>
      <w:r w:rsidRPr="0072714F">
        <w:t xml:space="preserve">. </w:t>
      </w:r>
      <w:proofErr w:type="spellStart"/>
      <w:r w:rsidRPr="00FE6502">
        <w:rPr>
          <w:lang w:val="en-US"/>
        </w:rPr>
        <w:t>Glinchuk</w:t>
      </w:r>
      <w:proofErr w:type="spellEnd"/>
      <w:r w:rsidRPr="0072714F">
        <w:t xml:space="preserve">, </w:t>
      </w:r>
      <w:r w:rsidRPr="00FE6502">
        <w:rPr>
          <w:lang w:val="en-US"/>
        </w:rPr>
        <w:t>V</w:t>
      </w:r>
      <w:r w:rsidRPr="0072714F">
        <w:t xml:space="preserve">. </w:t>
      </w:r>
      <w:proofErr w:type="spellStart"/>
      <w:r w:rsidRPr="00FE6502">
        <w:rPr>
          <w:lang w:val="en-US"/>
        </w:rPr>
        <w:t>Khist</w:t>
      </w:r>
      <w:proofErr w:type="spellEnd"/>
      <w:r w:rsidRPr="0072714F">
        <w:t xml:space="preserve">, </w:t>
      </w:r>
      <w:r w:rsidRPr="00FE6502">
        <w:rPr>
          <w:lang w:val="en-US"/>
        </w:rPr>
        <w:t>V</w:t>
      </w:r>
      <w:r w:rsidRPr="0072714F">
        <w:t xml:space="preserve">. </w:t>
      </w:r>
      <w:r w:rsidRPr="00FE6502">
        <w:rPr>
          <w:lang w:val="en-US"/>
        </w:rPr>
        <w:t>V</w:t>
      </w:r>
      <w:r w:rsidRPr="0072714F">
        <w:t xml:space="preserve">. </w:t>
      </w:r>
      <w:proofErr w:type="spellStart"/>
      <w:r w:rsidRPr="00FE6502">
        <w:rPr>
          <w:lang w:val="en-US"/>
        </w:rPr>
        <w:t>Skorokhod</w:t>
      </w:r>
      <w:proofErr w:type="spellEnd"/>
      <w:r w:rsidRPr="0072714F">
        <w:t xml:space="preserve">, </w:t>
      </w:r>
      <w:r w:rsidRPr="00FE6502">
        <w:rPr>
          <w:lang w:val="en-US"/>
        </w:rPr>
        <w:t>R</w:t>
      </w:r>
      <w:r w:rsidRPr="0072714F">
        <w:t xml:space="preserve">. </w:t>
      </w:r>
      <w:proofErr w:type="spellStart"/>
      <w:r w:rsidRPr="00FE6502">
        <w:rPr>
          <w:lang w:val="en-US"/>
        </w:rPr>
        <w:t>Blinc</w:t>
      </w:r>
      <w:proofErr w:type="spellEnd"/>
      <w:r w:rsidRPr="0072714F">
        <w:t xml:space="preserve">, </w:t>
      </w:r>
      <w:r w:rsidRPr="00FE6502">
        <w:rPr>
          <w:lang w:val="en-US"/>
        </w:rPr>
        <w:t>A</w:t>
      </w:r>
      <w:r w:rsidRPr="0072714F">
        <w:t xml:space="preserve">. </w:t>
      </w:r>
      <w:r w:rsidRPr="00FE6502">
        <w:rPr>
          <w:lang w:val="en-US"/>
        </w:rPr>
        <w:t>N</w:t>
      </w:r>
      <w:r w:rsidRPr="0072714F">
        <w:t xml:space="preserve">. </w:t>
      </w:r>
      <w:proofErr w:type="spellStart"/>
      <w:r w:rsidRPr="00FE6502">
        <w:rPr>
          <w:lang w:val="en-US"/>
        </w:rPr>
        <w:t>Morozovska</w:t>
      </w:r>
      <w:proofErr w:type="spellEnd"/>
      <w:r w:rsidRPr="0072714F">
        <w:t xml:space="preserve">, </w:t>
      </w:r>
      <w:r w:rsidRPr="00FE6502">
        <w:rPr>
          <w:lang w:val="en-US"/>
        </w:rPr>
        <w:t>Linear</w:t>
      </w:r>
      <w:r w:rsidRPr="0072714F">
        <w:t xml:space="preserve"> </w:t>
      </w:r>
    </w:p>
    <w:p w:rsidR="00FE6502" w:rsidRPr="00FE6502" w:rsidRDefault="00FE6502" w:rsidP="00F20351">
      <w:pPr>
        <w:pStyle w:val="a4"/>
        <w:rPr>
          <w:lang w:val="en-US"/>
        </w:rPr>
      </w:pPr>
      <w:proofErr w:type="spellStart"/>
      <w:proofErr w:type="gramStart"/>
      <w:r w:rsidRPr="00FE6502">
        <w:rPr>
          <w:lang w:val="en-US"/>
        </w:rPr>
        <w:t>magnetoelectric</w:t>
      </w:r>
      <w:proofErr w:type="spellEnd"/>
      <w:proofErr w:type="gramEnd"/>
      <w:r w:rsidRPr="00FE6502">
        <w:rPr>
          <w:lang w:val="en-US"/>
        </w:rPr>
        <w:t xml:space="preserve"> coupling and </w:t>
      </w:r>
      <w:proofErr w:type="spellStart"/>
      <w:r w:rsidRPr="00FE6502">
        <w:rPr>
          <w:lang w:val="en-US"/>
        </w:rPr>
        <w:t>ferroelectricity</w:t>
      </w:r>
      <w:proofErr w:type="spellEnd"/>
      <w:r w:rsidRPr="00FE6502">
        <w:rPr>
          <w:lang w:val="en-US"/>
        </w:rPr>
        <w:t xml:space="preserve"> induced by the </w:t>
      </w:r>
      <w:proofErr w:type="spellStart"/>
      <w:r w:rsidRPr="00FE6502">
        <w:rPr>
          <w:lang w:val="en-US"/>
        </w:rPr>
        <w:t>flexomagnetic</w:t>
      </w:r>
      <w:proofErr w:type="spellEnd"/>
      <w:r w:rsidRPr="00FE6502">
        <w:rPr>
          <w:lang w:val="en-US"/>
        </w:rPr>
        <w:t xml:space="preserve"> effect in </w:t>
      </w:r>
      <w:proofErr w:type="spellStart"/>
      <w:r w:rsidRPr="00FE6502">
        <w:rPr>
          <w:lang w:val="en-US"/>
        </w:rPr>
        <w:t>ferroics</w:t>
      </w:r>
      <w:proofErr w:type="spellEnd"/>
      <w:r w:rsidRPr="00FE6502">
        <w:rPr>
          <w:lang w:val="en-US"/>
        </w:rPr>
        <w:t xml:space="preserve">, </w:t>
      </w:r>
    </w:p>
    <w:p w:rsidR="00387125" w:rsidRPr="00387125" w:rsidRDefault="00FE6502" w:rsidP="00F20351">
      <w:pPr>
        <w:pStyle w:val="a4"/>
        <w:rPr>
          <w:lang w:val="uk-UA"/>
        </w:rPr>
      </w:pPr>
      <w:r w:rsidRPr="00FE6502">
        <w:rPr>
          <w:lang w:val="en-US"/>
        </w:rPr>
        <w:t>Phys. Rev. B 84</w:t>
      </w:r>
      <w:proofErr w:type="gramStart"/>
      <w:r w:rsidRPr="00FE6502">
        <w:rPr>
          <w:lang w:val="en-US"/>
        </w:rPr>
        <w:t>,174112</w:t>
      </w:r>
      <w:proofErr w:type="gramEnd"/>
      <w:r w:rsidRPr="00FE6502">
        <w:rPr>
          <w:lang w:val="en-US"/>
        </w:rPr>
        <w:t xml:space="preserve">(15) (2011). </w:t>
      </w:r>
      <w:r w:rsidR="00387125">
        <w:rPr>
          <w:lang w:val="uk-UA"/>
        </w:rPr>
        <w:t xml:space="preserve"> </w:t>
      </w:r>
    </w:p>
    <w:p w:rsidR="00FE6502" w:rsidRPr="00FE6502" w:rsidRDefault="00FE6502" w:rsidP="00F20351">
      <w:pPr>
        <w:pStyle w:val="a4"/>
        <w:rPr>
          <w:lang w:val="en-US"/>
        </w:rPr>
      </w:pPr>
      <w:r w:rsidRPr="00FE6502">
        <w:rPr>
          <w:lang w:val="en-US"/>
        </w:rPr>
        <w:t xml:space="preserve">E. A. </w:t>
      </w:r>
      <w:proofErr w:type="spellStart"/>
      <w:r w:rsidRPr="00FE6502">
        <w:rPr>
          <w:lang w:val="en-US"/>
        </w:rPr>
        <w:t>Eliseev</w:t>
      </w:r>
      <w:proofErr w:type="spellEnd"/>
      <w:r w:rsidRPr="00FE6502">
        <w:rPr>
          <w:lang w:val="en-US"/>
        </w:rPr>
        <w:t xml:space="preserve">, S. V. Kalinin, Y. </w:t>
      </w:r>
      <w:proofErr w:type="spellStart"/>
      <w:r w:rsidRPr="00FE6502">
        <w:rPr>
          <w:lang w:val="en-US"/>
        </w:rPr>
        <w:t>Gu</w:t>
      </w:r>
      <w:proofErr w:type="spellEnd"/>
      <w:r w:rsidRPr="00FE6502">
        <w:rPr>
          <w:lang w:val="en-US"/>
        </w:rPr>
        <w:t xml:space="preserve">, M. D. </w:t>
      </w:r>
      <w:proofErr w:type="spellStart"/>
      <w:r w:rsidRPr="00FE6502">
        <w:rPr>
          <w:lang w:val="en-US"/>
        </w:rPr>
        <w:t>Glinchuk</w:t>
      </w:r>
      <w:proofErr w:type="spellEnd"/>
      <w:r w:rsidRPr="00FE6502">
        <w:rPr>
          <w:lang w:val="en-US"/>
        </w:rPr>
        <w:t xml:space="preserve">, V. </w:t>
      </w:r>
      <w:proofErr w:type="spellStart"/>
      <w:r w:rsidRPr="00FE6502">
        <w:rPr>
          <w:lang w:val="en-US"/>
        </w:rPr>
        <w:t>Khist</w:t>
      </w:r>
      <w:proofErr w:type="spellEnd"/>
      <w:r w:rsidRPr="00FE6502">
        <w:rPr>
          <w:lang w:val="en-US"/>
        </w:rPr>
        <w:t xml:space="preserve">, A. </w:t>
      </w:r>
      <w:proofErr w:type="spellStart"/>
      <w:r w:rsidRPr="00FE6502">
        <w:rPr>
          <w:lang w:val="en-US"/>
        </w:rPr>
        <w:t>Borisevich</w:t>
      </w:r>
      <w:proofErr w:type="spellEnd"/>
      <w:r w:rsidRPr="00FE6502">
        <w:rPr>
          <w:lang w:val="en-US"/>
        </w:rPr>
        <w:t xml:space="preserve">, V. </w:t>
      </w:r>
      <w:proofErr w:type="spellStart"/>
      <w:r w:rsidRPr="00FE6502">
        <w:rPr>
          <w:lang w:val="en-US"/>
        </w:rPr>
        <w:t>Gopalan</w:t>
      </w:r>
      <w:proofErr w:type="spellEnd"/>
      <w:r w:rsidRPr="00FE6502">
        <w:rPr>
          <w:lang w:val="en-US"/>
        </w:rPr>
        <w:t xml:space="preserve">, L.- </w:t>
      </w:r>
    </w:p>
    <w:p w:rsidR="00FE6502" w:rsidRPr="00FE6502" w:rsidRDefault="00FE6502" w:rsidP="00F20351">
      <w:pPr>
        <w:pStyle w:val="a4"/>
        <w:rPr>
          <w:lang w:val="en-US"/>
        </w:rPr>
      </w:pPr>
      <w:r w:rsidRPr="00FE6502">
        <w:rPr>
          <w:lang w:val="en-US"/>
        </w:rPr>
        <w:t xml:space="preserve">Q. Chen, A. N. </w:t>
      </w:r>
      <w:proofErr w:type="spellStart"/>
      <w:r w:rsidRPr="00FE6502">
        <w:rPr>
          <w:lang w:val="en-US"/>
        </w:rPr>
        <w:t>Morozovska</w:t>
      </w:r>
      <w:proofErr w:type="spellEnd"/>
      <w:r w:rsidRPr="00FE6502">
        <w:rPr>
          <w:lang w:val="en-US"/>
        </w:rPr>
        <w:t xml:space="preserve">, Universal emergence of spatially-modulated structures induced by </w:t>
      </w:r>
    </w:p>
    <w:p w:rsidR="00FE6502" w:rsidRPr="00FE6502" w:rsidRDefault="00FE6502" w:rsidP="00F20351">
      <w:pPr>
        <w:pStyle w:val="a4"/>
        <w:rPr>
          <w:lang w:val="en-US"/>
        </w:rPr>
      </w:pPr>
      <w:proofErr w:type="spellStart"/>
      <w:proofErr w:type="gramStart"/>
      <w:r w:rsidRPr="00FE6502">
        <w:rPr>
          <w:lang w:val="en-US"/>
        </w:rPr>
        <w:t>flexo-antiferrodistortive</w:t>
      </w:r>
      <w:proofErr w:type="spellEnd"/>
      <w:proofErr w:type="gramEnd"/>
      <w:r w:rsidRPr="00FE6502">
        <w:rPr>
          <w:lang w:val="en-US"/>
        </w:rPr>
        <w:t xml:space="preserve"> coupling in </w:t>
      </w:r>
      <w:proofErr w:type="spellStart"/>
      <w:r w:rsidRPr="00FE6502">
        <w:rPr>
          <w:lang w:val="en-US"/>
        </w:rPr>
        <w:t>multiferroics</w:t>
      </w:r>
      <w:proofErr w:type="spellEnd"/>
      <w:r w:rsidRPr="00FE6502">
        <w:rPr>
          <w:lang w:val="en-US"/>
        </w:rPr>
        <w:t xml:space="preserve">. </w:t>
      </w:r>
      <w:proofErr w:type="gramStart"/>
      <w:r w:rsidRPr="00FE6502">
        <w:rPr>
          <w:lang w:val="en-US"/>
        </w:rPr>
        <w:t>Phys. Rev. B (accepted for publication) (http://arxiv.org/abs/1301.2360).</w:t>
      </w:r>
      <w:proofErr w:type="gramEnd"/>
      <w:r w:rsidRPr="00FE6502">
        <w:rPr>
          <w:lang w:val="en-US"/>
        </w:rPr>
        <w:t xml:space="preserve"> </w:t>
      </w:r>
    </w:p>
    <w:p w:rsidR="00024FA7" w:rsidRPr="00FE6502" w:rsidRDefault="00024FA7" w:rsidP="00F20351">
      <w:pPr>
        <w:spacing w:line="360" w:lineRule="auto"/>
        <w:jc w:val="both"/>
        <w:rPr>
          <w:sz w:val="24"/>
          <w:lang w:val="en-US"/>
        </w:rPr>
      </w:pPr>
    </w:p>
    <w:sectPr w:rsidR="00024FA7" w:rsidRPr="00FE6502" w:rsidSect="00FB4E44">
      <w:pgSz w:w="11909" w:h="16834"/>
      <w:pgMar w:top="939" w:right="751" w:bottom="36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E1"/>
    <w:multiLevelType w:val="singleLevel"/>
    <w:tmpl w:val="7B807996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B"/>
    <w:rsid w:val="00024FA7"/>
    <w:rsid w:val="000C2E4D"/>
    <w:rsid w:val="001126D3"/>
    <w:rsid w:val="00157A70"/>
    <w:rsid w:val="0018733A"/>
    <w:rsid w:val="0028484F"/>
    <w:rsid w:val="00291C8B"/>
    <w:rsid w:val="002F421F"/>
    <w:rsid w:val="00387125"/>
    <w:rsid w:val="00486F54"/>
    <w:rsid w:val="005F2F23"/>
    <w:rsid w:val="00625C17"/>
    <w:rsid w:val="00650C79"/>
    <w:rsid w:val="006656F9"/>
    <w:rsid w:val="0072714F"/>
    <w:rsid w:val="008B2144"/>
    <w:rsid w:val="008D474E"/>
    <w:rsid w:val="008F380B"/>
    <w:rsid w:val="009D2BEC"/>
    <w:rsid w:val="009F1B3A"/>
    <w:rsid w:val="00A1211C"/>
    <w:rsid w:val="00A52308"/>
    <w:rsid w:val="00BE002B"/>
    <w:rsid w:val="00CC2128"/>
    <w:rsid w:val="00D06ACC"/>
    <w:rsid w:val="00EE7D12"/>
    <w:rsid w:val="00F20351"/>
    <w:rsid w:val="00F73BA6"/>
    <w:rsid w:val="00F93B99"/>
    <w:rsid w:val="00FA1532"/>
    <w:rsid w:val="00FB4E44"/>
    <w:rsid w:val="00FD1636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5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5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2014-02-08T00:59:00Z</dcterms:created>
  <dcterms:modified xsi:type="dcterms:W3CDTF">2014-02-21T16:05:00Z</dcterms:modified>
</cp:coreProperties>
</file>