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6" w:rsidRPr="00E96FEE" w:rsidRDefault="000165F6" w:rsidP="0084437B">
      <w:pPr>
        <w:tabs>
          <w:tab w:val="left" w:leader="underscore" w:pos="9193"/>
        </w:tabs>
        <w:spacing w:after="184"/>
        <w:jc w:val="both"/>
        <w:rPr>
          <w:rFonts w:eastAsia="Times New Roman"/>
          <w:b/>
          <w:sz w:val="32"/>
          <w:szCs w:val="32"/>
          <w:lang w:val="uk-UA"/>
        </w:rPr>
      </w:pPr>
      <w:r w:rsidRPr="00E96FEE">
        <w:rPr>
          <w:rFonts w:eastAsia="Times New Roman"/>
          <w:b/>
          <w:sz w:val="32"/>
          <w:szCs w:val="32"/>
          <w:lang w:val="uk-UA"/>
        </w:rPr>
        <w:t>Звіт про науково-дослідну роботу: „</w:t>
      </w:r>
      <w:r w:rsidR="001B393B" w:rsidRPr="00E96FEE">
        <w:rPr>
          <w:rStyle w:val="2"/>
          <w:rFonts w:eastAsia="Arial Unicode MS"/>
          <w:b/>
          <w:sz w:val="32"/>
          <w:szCs w:val="32"/>
          <w:u w:val="none"/>
        </w:rPr>
        <w:t xml:space="preserve"> Аналіз міжнародних, міждержавних та національних стандартів з порошкової металургії і розроблення проектів гармонізованих стандартів</w:t>
      </w:r>
      <w:r w:rsidR="008075A0" w:rsidRPr="00E96FEE">
        <w:rPr>
          <w:rStyle w:val="2"/>
          <w:rFonts w:eastAsia="Arial Unicode MS"/>
          <w:b/>
          <w:sz w:val="32"/>
          <w:szCs w:val="32"/>
          <w:u w:val="none"/>
        </w:rPr>
        <w:t xml:space="preserve"> </w:t>
      </w:r>
      <w:r w:rsidRPr="00E96FEE">
        <w:rPr>
          <w:rFonts w:eastAsia="Times New Roman"/>
          <w:b/>
          <w:sz w:val="32"/>
          <w:szCs w:val="32"/>
          <w:lang w:val="uk-UA"/>
        </w:rPr>
        <w:t xml:space="preserve">" </w:t>
      </w:r>
    </w:p>
    <w:p w:rsidR="000165F6" w:rsidRPr="0084437B" w:rsidRDefault="000165F6" w:rsidP="0084437B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uk-UA"/>
        </w:rPr>
      </w:pPr>
    </w:p>
    <w:p w:rsidR="001B393B" w:rsidRPr="0084437B" w:rsidRDefault="000165F6" w:rsidP="008F164D">
      <w:pPr>
        <w:pStyle w:val="50"/>
        <w:shd w:val="clear" w:color="auto" w:fill="auto"/>
        <w:spacing w:before="0" w:after="0" w:line="480" w:lineRule="exact"/>
        <w:jc w:val="both"/>
        <w:rPr>
          <w:lang w:val="uk-UA"/>
        </w:rPr>
      </w:pPr>
      <w:r w:rsidRPr="00E96FEE">
        <w:rPr>
          <w:b/>
          <w:lang w:val="uk-UA"/>
        </w:rPr>
        <w:t>Мета роботи</w:t>
      </w:r>
      <w:r w:rsidRPr="0084437B">
        <w:rPr>
          <w:lang w:val="uk-UA"/>
        </w:rPr>
        <w:t xml:space="preserve"> - </w:t>
      </w:r>
      <w:r w:rsidR="001B393B" w:rsidRPr="0084437B">
        <w:rPr>
          <w:color w:val="000000"/>
          <w:lang w:val="uk-UA"/>
        </w:rPr>
        <w:t xml:space="preserve">аналіз міжнародних та європейських стандартів, гармонізація та розроблення національних стандартів, які відповідали б сучасному рівню розвитку науки і техніки, положенням Угоди про технічні бар’єри у торгівлі </w:t>
      </w:r>
      <w:r w:rsidR="001B393B" w:rsidRPr="0084437B">
        <w:rPr>
          <w:color w:val="000000"/>
          <w:lang w:val="uk-UA" w:eastAsia="ru-RU" w:bidi="ru-RU"/>
        </w:rPr>
        <w:t>СОТ.</w:t>
      </w:r>
    </w:p>
    <w:p w:rsidR="000165F6" w:rsidRPr="0084437B" w:rsidRDefault="000165F6" w:rsidP="0084437B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0165F6" w:rsidRPr="0084437B" w:rsidRDefault="000165F6" w:rsidP="0084437B">
      <w:pPr>
        <w:spacing w:line="360" w:lineRule="auto"/>
        <w:jc w:val="both"/>
        <w:rPr>
          <w:sz w:val="28"/>
          <w:szCs w:val="28"/>
        </w:rPr>
      </w:pPr>
      <w:r w:rsidRPr="0084437B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84437B">
        <w:rPr>
          <w:rFonts w:eastAsia="Times New Roman"/>
          <w:bCs/>
          <w:sz w:val="28"/>
          <w:szCs w:val="28"/>
          <w:lang w:val="uk-UA"/>
        </w:rPr>
        <w:t>І кв. 2014 р.</w:t>
      </w:r>
    </w:p>
    <w:p w:rsidR="000165F6" w:rsidRPr="0084437B" w:rsidRDefault="000165F6" w:rsidP="0084437B">
      <w:pPr>
        <w:spacing w:line="360" w:lineRule="auto"/>
        <w:jc w:val="both"/>
        <w:rPr>
          <w:rFonts w:eastAsia="Times New Roman"/>
          <w:bCs/>
          <w:sz w:val="28"/>
          <w:szCs w:val="28"/>
          <w:lang w:val="uk-UA"/>
        </w:rPr>
      </w:pPr>
      <w:r w:rsidRPr="0084437B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84437B">
        <w:rPr>
          <w:rFonts w:eastAsia="Times New Roman"/>
          <w:bCs/>
          <w:sz w:val="28"/>
          <w:szCs w:val="28"/>
          <w:lang w:val="en-US"/>
        </w:rPr>
        <w:t>IV</w:t>
      </w:r>
      <w:r w:rsidRPr="0084437B">
        <w:rPr>
          <w:rFonts w:eastAsia="Times New Roman"/>
          <w:bCs/>
          <w:sz w:val="28"/>
          <w:szCs w:val="28"/>
          <w:lang w:val="uk-UA"/>
        </w:rPr>
        <w:t xml:space="preserve"> кв. 2014 р. </w:t>
      </w:r>
    </w:p>
    <w:p w:rsidR="000165F6" w:rsidRPr="0084437B" w:rsidRDefault="000165F6" w:rsidP="0084437B">
      <w:pPr>
        <w:spacing w:line="360" w:lineRule="auto"/>
        <w:jc w:val="both"/>
        <w:rPr>
          <w:sz w:val="28"/>
          <w:szCs w:val="28"/>
          <w:lang w:val="uk-UA"/>
        </w:rPr>
      </w:pPr>
    </w:p>
    <w:p w:rsidR="000165F6" w:rsidRPr="006A001A" w:rsidRDefault="000165F6" w:rsidP="006A001A">
      <w:pPr>
        <w:spacing w:line="360" w:lineRule="auto"/>
        <w:rPr>
          <w:rFonts w:eastAsia="Times New Roman"/>
          <w:sz w:val="28"/>
          <w:szCs w:val="28"/>
          <w:lang w:val="uk-UA"/>
        </w:rPr>
      </w:pPr>
      <w:bookmarkStart w:id="0" w:name="_GoBack"/>
      <w:r w:rsidRPr="00E96FEE">
        <w:rPr>
          <w:rFonts w:eastAsia="Times New Roman"/>
          <w:b/>
          <w:sz w:val="28"/>
          <w:szCs w:val="28"/>
          <w:lang w:val="uk-UA"/>
        </w:rPr>
        <w:t xml:space="preserve"> Керівник роботи</w:t>
      </w:r>
      <w:r w:rsidRPr="0084437B">
        <w:rPr>
          <w:rFonts w:eastAsia="Times New Roman"/>
          <w:sz w:val="28"/>
          <w:szCs w:val="28"/>
          <w:lang w:val="uk-UA"/>
        </w:rPr>
        <w:t>:</w:t>
      </w:r>
      <w:r w:rsidR="006A001A" w:rsidRPr="006A001A">
        <w:rPr>
          <w:lang w:val="uk-UA"/>
        </w:rPr>
        <w:t xml:space="preserve"> </w:t>
      </w:r>
      <w:r w:rsidR="006A001A" w:rsidRPr="006A001A">
        <w:rPr>
          <w:sz w:val="28"/>
          <w:szCs w:val="28"/>
          <w:lang w:val="uk-UA"/>
        </w:rPr>
        <w:t xml:space="preserve">Сердюк Геннадій Георгійович, </w:t>
      </w:r>
      <w:proofErr w:type="spellStart"/>
      <w:r w:rsidR="006A001A" w:rsidRPr="006A001A">
        <w:rPr>
          <w:sz w:val="28"/>
          <w:szCs w:val="28"/>
          <w:lang w:val="uk-UA"/>
        </w:rPr>
        <w:t>д.т.н</w:t>
      </w:r>
      <w:proofErr w:type="spellEnd"/>
      <w:r w:rsidR="006A001A" w:rsidRPr="006A001A">
        <w:rPr>
          <w:sz w:val="28"/>
          <w:szCs w:val="28"/>
          <w:lang w:val="uk-UA"/>
        </w:rPr>
        <w:t>., (</w:t>
      </w:r>
      <w:proofErr w:type="spellStart"/>
      <w:r w:rsidR="006A001A" w:rsidRPr="006A001A">
        <w:rPr>
          <w:sz w:val="28"/>
          <w:szCs w:val="28"/>
        </w:rPr>
        <w:t>Email</w:t>
      </w:r>
      <w:proofErr w:type="spellEnd"/>
      <w:r w:rsidR="006A001A" w:rsidRPr="006A001A">
        <w:rPr>
          <w:sz w:val="28"/>
          <w:szCs w:val="28"/>
          <w:lang w:val="uk-UA"/>
        </w:rPr>
        <w:t xml:space="preserve">: </w:t>
      </w:r>
      <w:proofErr w:type="spellStart"/>
      <w:r w:rsidR="006A001A" w:rsidRPr="006A001A">
        <w:rPr>
          <w:sz w:val="28"/>
          <w:szCs w:val="28"/>
        </w:rPr>
        <w:t>gbag</w:t>
      </w:r>
      <w:proofErr w:type="spellEnd"/>
      <w:r w:rsidR="006A001A" w:rsidRPr="006A001A">
        <w:rPr>
          <w:sz w:val="28"/>
          <w:szCs w:val="28"/>
          <w:lang w:val="uk-UA"/>
        </w:rPr>
        <w:t>@</w:t>
      </w:r>
      <w:proofErr w:type="spellStart"/>
      <w:r w:rsidR="006A001A" w:rsidRPr="006A001A">
        <w:rPr>
          <w:sz w:val="28"/>
          <w:szCs w:val="28"/>
        </w:rPr>
        <w:t>rambler</w:t>
      </w:r>
      <w:proofErr w:type="spellEnd"/>
      <w:r w:rsidR="006A001A" w:rsidRPr="006A001A">
        <w:rPr>
          <w:sz w:val="28"/>
          <w:szCs w:val="28"/>
          <w:lang w:val="uk-UA"/>
        </w:rPr>
        <w:t>.</w:t>
      </w:r>
      <w:proofErr w:type="spellStart"/>
      <w:r w:rsidR="006A001A" w:rsidRPr="006A001A">
        <w:rPr>
          <w:sz w:val="28"/>
          <w:szCs w:val="28"/>
        </w:rPr>
        <w:t>ru</w:t>
      </w:r>
      <w:proofErr w:type="spellEnd"/>
      <w:r w:rsidR="006A001A" w:rsidRPr="006A001A">
        <w:rPr>
          <w:sz w:val="28"/>
          <w:szCs w:val="28"/>
          <w:lang w:val="uk-UA"/>
        </w:rPr>
        <w:t>)</w:t>
      </w:r>
      <w:r w:rsidR="0084437B" w:rsidRPr="006A001A">
        <w:rPr>
          <w:rFonts w:eastAsia="Times New Roman"/>
          <w:sz w:val="28"/>
          <w:szCs w:val="28"/>
          <w:lang w:val="uk-UA"/>
        </w:rPr>
        <w:t xml:space="preserve"> </w:t>
      </w:r>
    </w:p>
    <w:p w:rsidR="0084437B" w:rsidRPr="0084437B" w:rsidRDefault="0084437B" w:rsidP="006A001A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bookmarkEnd w:id="0"/>
    <w:p w:rsidR="008075A0" w:rsidRPr="00E96FEE" w:rsidRDefault="000165F6" w:rsidP="0084437B">
      <w:pPr>
        <w:tabs>
          <w:tab w:val="left" w:pos="762"/>
        </w:tabs>
        <w:spacing w:line="269" w:lineRule="exact"/>
        <w:jc w:val="both"/>
        <w:rPr>
          <w:b/>
          <w:sz w:val="32"/>
          <w:szCs w:val="32"/>
          <w:lang w:val="uk-UA"/>
        </w:rPr>
      </w:pPr>
      <w:r w:rsidRPr="00E96FEE">
        <w:rPr>
          <w:b/>
          <w:sz w:val="32"/>
          <w:szCs w:val="32"/>
          <w:lang w:val="uk-UA"/>
        </w:rPr>
        <w:t>Скорочений зміст висновків рецензентів.</w:t>
      </w:r>
      <w:r w:rsidR="008075A0" w:rsidRPr="00E96FEE">
        <w:rPr>
          <w:b/>
          <w:sz w:val="32"/>
          <w:szCs w:val="32"/>
          <w:lang w:val="uk-UA"/>
        </w:rPr>
        <w:t xml:space="preserve"> </w:t>
      </w:r>
    </w:p>
    <w:p w:rsidR="008075A0" w:rsidRPr="00E96FEE" w:rsidRDefault="008075A0" w:rsidP="0084437B">
      <w:pPr>
        <w:tabs>
          <w:tab w:val="left" w:pos="762"/>
        </w:tabs>
        <w:spacing w:line="269" w:lineRule="exact"/>
        <w:jc w:val="both"/>
        <w:rPr>
          <w:b/>
          <w:sz w:val="32"/>
          <w:szCs w:val="32"/>
          <w:lang w:val="uk-UA"/>
        </w:rPr>
      </w:pPr>
      <w:r w:rsidRPr="00E96FEE">
        <w:rPr>
          <w:b/>
          <w:sz w:val="32"/>
          <w:szCs w:val="32"/>
          <w:lang w:val="uk-UA"/>
        </w:rPr>
        <w:t xml:space="preserve"> </w:t>
      </w:r>
    </w:p>
    <w:p w:rsidR="001B393B" w:rsidRPr="0084437B" w:rsidRDefault="000165F6" w:rsidP="0084437B">
      <w:pPr>
        <w:tabs>
          <w:tab w:val="left" w:pos="762"/>
        </w:tabs>
        <w:spacing w:line="269" w:lineRule="exact"/>
        <w:jc w:val="both"/>
        <w:rPr>
          <w:sz w:val="28"/>
          <w:lang w:val="uk-UA"/>
        </w:rPr>
      </w:pPr>
      <w:r w:rsidRPr="0084437B">
        <w:rPr>
          <w:sz w:val="28"/>
          <w:szCs w:val="28"/>
          <w:lang w:val="uk-UA"/>
        </w:rPr>
        <w:t xml:space="preserve"> </w:t>
      </w:r>
      <w:r w:rsidR="001B393B" w:rsidRPr="0084437B">
        <w:rPr>
          <w:rStyle w:val="2"/>
          <w:rFonts w:eastAsia="Arial Unicode MS"/>
          <w:sz w:val="28"/>
          <w:u w:val="none"/>
        </w:rPr>
        <w:t>Розроблені проекти стандартів</w:t>
      </w:r>
      <w:r w:rsidR="008075A0" w:rsidRPr="0084437B">
        <w:rPr>
          <w:rStyle w:val="2"/>
          <w:rFonts w:eastAsia="Arial Unicode MS"/>
          <w:sz w:val="28"/>
          <w:u w:val="none"/>
        </w:rPr>
        <w:t xml:space="preserve"> </w:t>
      </w:r>
      <w:r w:rsidR="001B393B" w:rsidRPr="0084437B">
        <w:rPr>
          <w:rStyle w:val="2"/>
          <w:rFonts w:eastAsia="Arial Unicode MS"/>
          <w:sz w:val="28"/>
          <w:u w:val="none"/>
        </w:rPr>
        <w:t>відповідають основним принципам державної політики у сфері стандартизації, потребам виробників та споживачів, рівню розвитку науки і техніки</w:t>
      </w:r>
      <w:r w:rsidR="00DE0408">
        <w:rPr>
          <w:rStyle w:val="2"/>
          <w:rFonts w:eastAsia="Arial Unicode MS"/>
          <w:sz w:val="28"/>
          <w:u w:val="none"/>
        </w:rPr>
        <w:t>.</w:t>
      </w:r>
      <w:r w:rsidR="001B393B" w:rsidRPr="0084437B">
        <w:rPr>
          <w:rFonts w:hint="eastAsia"/>
          <w:sz w:val="28"/>
          <w:lang w:val="uk-UA"/>
        </w:rPr>
        <w:tab/>
      </w:r>
    </w:p>
    <w:p w:rsidR="000165F6" w:rsidRPr="0084437B" w:rsidRDefault="000165F6" w:rsidP="0084437B">
      <w:pPr>
        <w:tabs>
          <w:tab w:val="left" w:pos="786"/>
        </w:tabs>
        <w:spacing w:after="244" w:line="360" w:lineRule="auto"/>
        <w:jc w:val="both"/>
        <w:rPr>
          <w:sz w:val="28"/>
          <w:szCs w:val="28"/>
          <w:lang w:val="uk-UA"/>
        </w:rPr>
      </w:pPr>
      <w:r w:rsidRPr="0084437B">
        <w:rPr>
          <w:sz w:val="28"/>
          <w:szCs w:val="28"/>
          <w:lang w:val="uk-UA"/>
        </w:rPr>
        <w:t xml:space="preserve"> </w:t>
      </w:r>
    </w:p>
    <w:p w:rsidR="008075A0" w:rsidRPr="00E96FEE" w:rsidRDefault="000165F6" w:rsidP="0084437B">
      <w:pPr>
        <w:tabs>
          <w:tab w:val="left" w:pos="354"/>
        </w:tabs>
        <w:autoSpaceDE/>
        <w:autoSpaceDN/>
        <w:adjustRightInd/>
        <w:spacing w:line="269" w:lineRule="exact"/>
        <w:jc w:val="both"/>
        <w:rPr>
          <w:rStyle w:val="2"/>
          <w:rFonts w:eastAsia="Arial Unicode MS"/>
          <w:b/>
          <w:sz w:val="32"/>
          <w:szCs w:val="32"/>
          <w:u w:val="none"/>
        </w:rPr>
      </w:pPr>
      <w:r w:rsidRPr="00E96FEE">
        <w:rPr>
          <w:rStyle w:val="2"/>
          <w:rFonts w:eastAsia="Arial Unicode MS"/>
          <w:b/>
          <w:sz w:val="32"/>
          <w:szCs w:val="32"/>
          <w:u w:val="none"/>
        </w:rPr>
        <w:t>Пропозиції про подальше використання результатів роботи.</w:t>
      </w:r>
      <w:r w:rsidR="008075A0" w:rsidRPr="00E96FEE">
        <w:rPr>
          <w:rStyle w:val="2"/>
          <w:rFonts w:eastAsia="Arial Unicode MS"/>
          <w:b/>
          <w:sz w:val="32"/>
          <w:szCs w:val="32"/>
          <w:u w:val="none"/>
        </w:rPr>
        <w:t xml:space="preserve">  </w:t>
      </w:r>
    </w:p>
    <w:p w:rsidR="008075A0" w:rsidRPr="0084437B" w:rsidRDefault="008075A0" w:rsidP="0084437B">
      <w:pPr>
        <w:tabs>
          <w:tab w:val="left" w:pos="354"/>
        </w:tabs>
        <w:autoSpaceDE/>
        <w:autoSpaceDN/>
        <w:adjustRightInd/>
        <w:spacing w:line="269" w:lineRule="exact"/>
        <w:jc w:val="both"/>
        <w:rPr>
          <w:rStyle w:val="2"/>
          <w:rFonts w:eastAsia="Arial Unicode MS"/>
          <w:sz w:val="28"/>
          <w:szCs w:val="28"/>
          <w:u w:val="none"/>
        </w:rPr>
      </w:pPr>
    </w:p>
    <w:p w:rsidR="000165F6" w:rsidRPr="0084437B" w:rsidRDefault="001B393B" w:rsidP="0084437B">
      <w:pPr>
        <w:tabs>
          <w:tab w:val="left" w:pos="354"/>
        </w:tabs>
        <w:autoSpaceDE/>
        <w:autoSpaceDN/>
        <w:adjustRightInd/>
        <w:spacing w:line="269" w:lineRule="exact"/>
        <w:jc w:val="both"/>
        <w:rPr>
          <w:sz w:val="28"/>
          <w:szCs w:val="28"/>
        </w:rPr>
      </w:pPr>
      <w:r w:rsidRPr="0084437B">
        <w:rPr>
          <w:rStyle w:val="2"/>
          <w:rFonts w:eastAsia="Arial Unicode MS"/>
          <w:sz w:val="28"/>
          <w:u w:val="none"/>
        </w:rPr>
        <w:t>Впровадити нові стандарти</w:t>
      </w:r>
      <w:r w:rsidR="008075A0" w:rsidRPr="0084437B">
        <w:rPr>
          <w:rStyle w:val="2"/>
          <w:rFonts w:eastAsia="Arial Unicode MS"/>
          <w:sz w:val="28"/>
          <w:u w:val="none"/>
        </w:rPr>
        <w:t xml:space="preserve"> </w:t>
      </w:r>
      <w:r w:rsidRPr="0084437B">
        <w:rPr>
          <w:rStyle w:val="2"/>
          <w:rFonts w:eastAsia="Arial Unicode MS"/>
          <w:sz w:val="28"/>
          <w:u w:val="none"/>
        </w:rPr>
        <w:t>в Україні.</w:t>
      </w:r>
    </w:p>
    <w:p w:rsidR="000165F6" w:rsidRPr="0084437B" w:rsidRDefault="000165F6" w:rsidP="0084437B">
      <w:pPr>
        <w:shd w:val="clear" w:color="auto" w:fill="FFFFFF"/>
        <w:spacing w:before="317" w:line="360" w:lineRule="auto"/>
        <w:ind w:left="10"/>
        <w:jc w:val="both"/>
        <w:rPr>
          <w:sz w:val="28"/>
          <w:szCs w:val="28"/>
          <w:lang w:val="uk-UA"/>
        </w:rPr>
      </w:pPr>
      <w:r w:rsidRPr="0084437B">
        <w:rPr>
          <w:rFonts w:eastAsia="Times New Roman"/>
          <w:sz w:val="28"/>
          <w:szCs w:val="28"/>
          <w:lang w:val="uk-UA"/>
        </w:rPr>
        <w:t>Дані про реєстрацію роботи: № 011</w:t>
      </w:r>
      <w:r w:rsidR="009D57AE" w:rsidRPr="0084437B">
        <w:rPr>
          <w:rFonts w:eastAsia="Times New Roman"/>
          <w:sz w:val="28"/>
          <w:szCs w:val="28"/>
          <w:lang w:val="uk-UA"/>
        </w:rPr>
        <w:t>4</w:t>
      </w:r>
      <w:r w:rsidRPr="0084437B">
        <w:rPr>
          <w:rFonts w:eastAsia="Times New Roman"/>
          <w:sz w:val="28"/>
          <w:szCs w:val="28"/>
          <w:lang w:val="en-US"/>
        </w:rPr>
        <w:t>U</w:t>
      </w:r>
      <w:r w:rsidRPr="0084437B">
        <w:rPr>
          <w:rFonts w:eastAsia="Times New Roman"/>
          <w:sz w:val="28"/>
          <w:szCs w:val="28"/>
          <w:lang w:val="uk-UA"/>
        </w:rPr>
        <w:t>00</w:t>
      </w:r>
      <w:r w:rsidR="009D57AE" w:rsidRPr="0084437B">
        <w:rPr>
          <w:rFonts w:eastAsia="Times New Roman"/>
          <w:sz w:val="28"/>
          <w:szCs w:val="28"/>
          <w:lang w:val="uk-UA"/>
        </w:rPr>
        <w:t>11</w:t>
      </w:r>
      <w:r w:rsidRPr="0084437B">
        <w:rPr>
          <w:rFonts w:eastAsia="Times New Roman"/>
          <w:sz w:val="28"/>
          <w:szCs w:val="28"/>
          <w:lang w:val="uk-UA"/>
        </w:rPr>
        <w:t>2</w:t>
      </w:r>
      <w:r w:rsidR="009D57AE" w:rsidRPr="0084437B">
        <w:rPr>
          <w:rFonts w:eastAsia="Times New Roman"/>
          <w:sz w:val="28"/>
          <w:szCs w:val="28"/>
          <w:lang w:val="uk-UA"/>
        </w:rPr>
        <w:t>9</w:t>
      </w:r>
    </w:p>
    <w:p w:rsidR="000165F6" w:rsidRPr="0084437B" w:rsidRDefault="000165F6" w:rsidP="0084437B">
      <w:pPr>
        <w:shd w:val="clear" w:color="auto" w:fill="FFFFFF"/>
        <w:tabs>
          <w:tab w:val="left" w:pos="634"/>
        </w:tabs>
        <w:spacing w:before="288" w:line="360" w:lineRule="auto"/>
        <w:ind w:left="142"/>
        <w:jc w:val="both"/>
        <w:rPr>
          <w:sz w:val="28"/>
          <w:szCs w:val="28"/>
          <w:lang w:val="uk-UA"/>
        </w:rPr>
      </w:pPr>
      <w:r w:rsidRPr="0084437B">
        <w:rPr>
          <w:sz w:val="28"/>
          <w:szCs w:val="28"/>
          <w:lang w:val="uk-UA"/>
        </w:rPr>
        <w:t xml:space="preserve"> </w:t>
      </w:r>
    </w:p>
    <w:p w:rsidR="001B393B" w:rsidRPr="00E96FEE" w:rsidRDefault="000165F6" w:rsidP="0084437B">
      <w:pPr>
        <w:spacing w:line="480" w:lineRule="exact"/>
        <w:ind w:firstLine="1276"/>
        <w:jc w:val="both"/>
        <w:rPr>
          <w:b/>
          <w:sz w:val="32"/>
          <w:szCs w:val="32"/>
        </w:rPr>
      </w:pPr>
      <w:r w:rsidRPr="00E96FEE">
        <w:rPr>
          <w:rFonts w:eastAsia="Times New Roman"/>
          <w:b/>
          <w:sz w:val="32"/>
          <w:szCs w:val="32"/>
          <w:lang w:val="uk-UA"/>
        </w:rPr>
        <w:t>РЕФЕРАТ</w:t>
      </w:r>
      <w:r w:rsidR="001B393B" w:rsidRPr="00E96FEE">
        <w:rPr>
          <w:rFonts w:hint="eastAsia"/>
          <w:b/>
          <w:sz w:val="32"/>
          <w:szCs w:val="32"/>
        </w:rPr>
        <w:t xml:space="preserve"> </w:t>
      </w:r>
    </w:p>
    <w:p w:rsidR="009D57AE" w:rsidRPr="0084437B" w:rsidRDefault="001B393B" w:rsidP="0084437B">
      <w:pPr>
        <w:spacing w:line="480" w:lineRule="exact"/>
        <w:jc w:val="both"/>
        <w:rPr>
          <w:sz w:val="28"/>
          <w:lang w:val="uk-UA"/>
        </w:rPr>
      </w:pPr>
      <w:r w:rsidRPr="00E96FEE">
        <w:rPr>
          <w:b/>
          <w:color w:val="000000"/>
          <w:sz w:val="28"/>
        </w:rPr>
        <w:t xml:space="preserve">Мета </w:t>
      </w:r>
      <w:proofErr w:type="spellStart"/>
      <w:r w:rsidRPr="00E96FEE">
        <w:rPr>
          <w:b/>
          <w:color w:val="000000"/>
          <w:sz w:val="28"/>
        </w:rPr>
        <w:t>роботи</w:t>
      </w:r>
      <w:proofErr w:type="spellEnd"/>
      <w:r w:rsidRPr="0084437B">
        <w:rPr>
          <w:color w:val="000000"/>
          <w:sz w:val="28"/>
        </w:rPr>
        <w:t xml:space="preserve"> - </w:t>
      </w:r>
      <w:proofErr w:type="spellStart"/>
      <w:r w:rsidRPr="0084437B">
        <w:rPr>
          <w:color w:val="000000"/>
          <w:sz w:val="28"/>
        </w:rPr>
        <w:t>аналіз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міжнародних</w:t>
      </w:r>
      <w:proofErr w:type="spellEnd"/>
      <w:r w:rsidRPr="0084437B">
        <w:rPr>
          <w:color w:val="000000"/>
          <w:sz w:val="28"/>
        </w:rPr>
        <w:t xml:space="preserve"> та </w:t>
      </w:r>
      <w:proofErr w:type="spellStart"/>
      <w:r w:rsidRPr="0084437B">
        <w:rPr>
          <w:color w:val="000000"/>
          <w:sz w:val="28"/>
        </w:rPr>
        <w:t>європейських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стандартів</w:t>
      </w:r>
      <w:proofErr w:type="spellEnd"/>
      <w:r w:rsidRPr="0084437B">
        <w:rPr>
          <w:color w:val="000000"/>
          <w:sz w:val="28"/>
        </w:rPr>
        <w:t xml:space="preserve">, </w:t>
      </w:r>
      <w:proofErr w:type="spellStart"/>
      <w:r w:rsidRPr="0084437B">
        <w:rPr>
          <w:color w:val="000000"/>
          <w:sz w:val="28"/>
        </w:rPr>
        <w:t>гармонізація</w:t>
      </w:r>
      <w:proofErr w:type="spellEnd"/>
      <w:r w:rsidRPr="0084437B">
        <w:rPr>
          <w:color w:val="000000"/>
          <w:sz w:val="28"/>
        </w:rPr>
        <w:t xml:space="preserve"> та </w:t>
      </w:r>
      <w:proofErr w:type="spellStart"/>
      <w:r w:rsidRPr="0084437B">
        <w:rPr>
          <w:color w:val="000000"/>
          <w:sz w:val="28"/>
        </w:rPr>
        <w:t>розроблення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національних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стандартів</w:t>
      </w:r>
      <w:proofErr w:type="spellEnd"/>
      <w:r w:rsidRPr="0084437B">
        <w:rPr>
          <w:color w:val="000000"/>
          <w:sz w:val="28"/>
        </w:rPr>
        <w:t xml:space="preserve">, </w:t>
      </w:r>
      <w:proofErr w:type="spellStart"/>
      <w:r w:rsidRPr="0084437B">
        <w:rPr>
          <w:color w:val="000000"/>
          <w:sz w:val="28"/>
        </w:rPr>
        <w:t>які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відповідали</w:t>
      </w:r>
      <w:proofErr w:type="spellEnd"/>
      <w:r w:rsidRPr="0084437B">
        <w:rPr>
          <w:color w:val="000000"/>
          <w:sz w:val="28"/>
        </w:rPr>
        <w:t xml:space="preserve"> б </w:t>
      </w:r>
      <w:proofErr w:type="spellStart"/>
      <w:r w:rsidRPr="0084437B">
        <w:rPr>
          <w:color w:val="000000"/>
          <w:sz w:val="28"/>
        </w:rPr>
        <w:t>сучасному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proofErr w:type="gramStart"/>
      <w:r w:rsidRPr="0084437B">
        <w:rPr>
          <w:color w:val="000000"/>
          <w:sz w:val="28"/>
        </w:rPr>
        <w:t>р</w:t>
      </w:r>
      <w:proofErr w:type="gramEnd"/>
      <w:r w:rsidRPr="0084437B">
        <w:rPr>
          <w:color w:val="000000"/>
          <w:sz w:val="28"/>
        </w:rPr>
        <w:t>івню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розвитку</w:t>
      </w:r>
      <w:proofErr w:type="spellEnd"/>
      <w:r w:rsidRPr="0084437B">
        <w:rPr>
          <w:color w:val="000000"/>
          <w:sz w:val="28"/>
        </w:rPr>
        <w:t xml:space="preserve"> науки і </w:t>
      </w:r>
      <w:proofErr w:type="spellStart"/>
      <w:r w:rsidRPr="0084437B">
        <w:rPr>
          <w:color w:val="000000"/>
          <w:sz w:val="28"/>
        </w:rPr>
        <w:t>техніки</w:t>
      </w:r>
      <w:proofErr w:type="spellEnd"/>
      <w:r w:rsidRPr="0084437B">
        <w:rPr>
          <w:color w:val="000000"/>
          <w:sz w:val="28"/>
        </w:rPr>
        <w:t xml:space="preserve">, </w:t>
      </w:r>
      <w:proofErr w:type="spellStart"/>
      <w:r w:rsidRPr="0084437B">
        <w:rPr>
          <w:color w:val="000000"/>
          <w:sz w:val="28"/>
        </w:rPr>
        <w:t>положенням</w:t>
      </w:r>
      <w:proofErr w:type="spellEnd"/>
      <w:r w:rsidRPr="0084437B">
        <w:rPr>
          <w:color w:val="000000"/>
          <w:sz w:val="28"/>
        </w:rPr>
        <w:t xml:space="preserve"> Угоди про </w:t>
      </w:r>
      <w:proofErr w:type="spellStart"/>
      <w:r w:rsidRPr="0084437B">
        <w:rPr>
          <w:color w:val="000000"/>
          <w:sz w:val="28"/>
        </w:rPr>
        <w:t>технічні</w:t>
      </w:r>
      <w:proofErr w:type="spellEnd"/>
      <w:r w:rsidRPr="0084437B">
        <w:rPr>
          <w:color w:val="000000"/>
          <w:sz w:val="28"/>
        </w:rPr>
        <w:t xml:space="preserve"> </w:t>
      </w:r>
      <w:proofErr w:type="spellStart"/>
      <w:r w:rsidRPr="0084437B">
        <w:rPr>
          <w:color w:val="000000"/>
          <w:sz w:val="28"/>
        </w:rPr>
        <w:t>бар’єри</w:t>
      </w:r>
      <w:proofErr w:type="spellEnd"/>
      <w:r w:rsidRPr="0084437B">
        <w:rPr>
          <w:color w:val="000000"/>
          <w:sz w:val="28"/>
        </w:rPr>
        <w:t xml:space="preserve"> у </w:t>
      </w:r>
      <w:proofErr w:type="spellStart"/>
      <w:r w:rsidRPr="0084437B">
        <w:rPr>
          <w:color w:val="000000"/>
          <w:sz w:val="28"/>
        </w:rPr>
        <w:t>торгівлі</w:t>
      </w:r>
      <w:proofErr w:type="spellEnd"/>
      <w:r w:rsidRPr="0084437B">
        <w:rPr>
          <w:color w:val="000000"/>
          <w:sz w:val="28"/>
        </w:rPr>
        <w:t xml:space="preserve"> </w:t>
      </w:r>
      <w:r w:rsidRPr="0084437B">
        <w:rPr>
          <w:color w:val="000000"/>
          <w:sz w:val="28"/>
          <w:lang w:bidi="ru-RU"/>
        </w:rPr>
        <w:t>СОТ.</w:t>
      </w:r>
      <w:r w:rsidR="009D57AE" w:rsidRPr="0084437B">
        <w:rPr>
          <w:rFonts w:hint="eastAsia"/>
          <w:sz w:val="28"/>
        </w:rPr>
        <w:t xml:space="preserve"> </w:t>
      </w:r>
      <w:r w:rsidR="009D57AE" w:rsidRPr="0084437B">
        <w:rPr>
          <w:sz w:val="28"/>
          <w:lang w:val="uk-UA"/>
        </w:rPr>
        <w:t xml:space="preserve"> </w:t>
      </w:r>
    </w:p>
    <w:p w:rsidR="009D57AE" w:rsidRPr="00E96FEE" w:rsidRDefault="0084437B" w:rsidP="0084437B">
      <w:pPr>
        <w:rPr>
          <w:sz w:val="28"/>
          <w:lang w:val="uk-UA"/>
        </w:rPr>
      </w:pPr>
      <w:r w:rsidRPr="00E96FEE">
        <w:rPr>
          <w:b/>
          <w:sz w:val="28"/>
          <w:lang w:val="uk-UA"/>
        </w:rPr>
        <w:t>Об</w:t>
      </w:r>
      <w:r w:rsidR="008A7268" w:rsidRPr="00E96FEE">
        <w:rPr>
          <w:b/>
          <w:color w:val="000000"/>
          <w:sz w:val="28"/>
        </w:rPr>
        <w:t>’</w:t>
      </w:r>
      <w:proofErr w:type="spellStart"/>
      <w:r w:rsidR="008A7268" w:rsidRPr="00E96FEE">
        <w:rPr>
          <w:b/>
          <w:sz w:val="28"/>
          <w:lang w:val="uk-UA"/>
        </w:rPr>
        <w:t>є</w:t>
      </w:r>
      <w:r w:rsidRPr="00E96FEE">
        <w:rPr>
          <w:b/>
          <w:sz w:val="28"/>
          <w:lang w:val="uk-UA"/>
        </w:rPr>
        <w:t>кт</w:t>
      </w:r>
      <w:proofErr w:type="spellEnd"/>
      <w:r w:rsidRPr="00E96FEE">
        <w:rPr>
          <w:b/>
          <w:sz w:val="28"/>
          <w:lang w:val="uk-UA"/>
        </w:rPr>
        <w:t xml:space="preserve"> дослідження</w:t>
      </w:r>
      <w:r w:rsidRPr="00E96FEE">
        <w:rPr>
          <w:sz w:val="28"/>
          <w:lang w:val="uk-UA"/>
        </w:rPr>
        <w:t xml:space="preserve"> –</w:t>
      </w:r>
      <w:r w:rsidR="00E96FEE" w:rsidRPr="00E96FEE">
        <w:rPr>
          <w:sz w:val="28"/>
        </w:rPr>
        <w:t xml:space="preserve"> </w:t>
      </w:r>
      <w:r w:rsidRPr="00E96FEE">
        <w:rPr>
          <w:sz w:val="28"/>
          <w:lang w:val="uk-UA"/>
        </w:rPr>
        <w:t>стандарти порошкової металургії.</w:t>
      </w:r>
    </w:p>
    <w:p w:rsidR="001B393B" w:rsidRPr="0084437B" w:rsidRDefault="001B393B" w:rsidP="00E96FEE">
      <w:pPr>
        <w:pStyle w:val="50"/>
        <w:shd w:val="clear" w:color="auto" w:fill="auto"/>
        <w:spacing w:before="0" w:after="0" w:line="480" w:lineRule="exact"/>
        <w:jc w:val="both"/>
        <w:rPr>
          <w:lang w:val="uk-UA"/>
        </w:rPr>
      </w:pPr>
      <w:r w:rsidRPr="00E96FEE">
        <w:rPr>
          <w:b/>
          <w:color w:val="000000"/>
          <w:lang w:val="uk-UA"/>
        </w:rPr>
        <w:lastRenderedPageBreak/>
        <w:t>Метод дослідження</w:t>
      </w:r>
      <w:r w:rsidRPr="0084437B">
        <w:rPr>
          <w:color w:val="000000"/>
          <w:lang w:val="uk-UA"/>
        </w:rPr>
        <w:t xml:space="preserve"> - аналіз відповідності національних стандартів міжнародним та європейським.</w:t>
      </w:r>
    </w:p>
    <w:p w:rsidR="001B393B" w:rsidRPr="0084437B" w:rsidRDefault="001B393B" w:rsidP="008F164D">
      <w:pPr>
        <w:pStyle w:val="50"/>
        <w:shd w:val="clear" w:color="auto" w:fill="auto"/>
        <w:spacing w:before="0" w:after="0" w:line="480" w:lineRule="exact"/>
        <w:ind w:firstLine="142"/>
        <w:jc w:val="both"/>
      </w:pPr>
      <w:proofErr w:type="spellStart"/>
      <w:r w:rsidRPr="0084437B">
        <w:rPr>
          <w:color w:val="000000"/>
        </w:rPr>
        <w:t>Розроблено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проекти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гармонізованих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національних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стандарті</w:t>
      </w:r>
      <w:proofErr w:type="gramStart"/>
      <w:r w:rsidRPr="0084437B">
        <w:rPr>
          <w:color w:val="000000"/>
        </w:rPr>
        <w:t>в</w:t>
      </w:r>
      <w:proofErr w:type="spellEnd"/>
      <w:proofErr w:type="gramEnd"/>
      <w:r w:rsidRPr="0084437B">
        <w:rPr>
          <w:color w:val="000000"/>
        </w:rPr>
        <w:t>:</w:t>
      </w:r>
    </w:p>
    <w:p w:rsidR="001B393B" w:rsidRPr="0084437B" w:rsidRDefault="001B393B" w:rsidP="008F164D">
      <w:pPr>
        <w:pStyle w:val="50"/>
        <w:shd w:val="clear" w:color="auto" w:fill="auto"/>
        <w:spacing w:before="0" w:after="0" w:line="480" w:lineRule="exact"/>
        <w:jc w:val="both"/>
      </w:pPr>
      <w:r w:rsidRPr="0084437B">
        <w:rPr>
          <w:color w:val="000000"/>
        </w:rPr>
        <w:t xml:space="preserve">ДСТУ </w:t>
      </w:r>
      <w:r w:rsidR="00956832">
        <w:rPr>
          <w:color w:val="000000"/>
          <w:lang w:val="en-US"/>
        </w:rPr>
        <w:t>IS</w:t>
      </w:r>
      <w:r w:rsidRPr="0084437B">
        <w:rPr>
          <w:color w:val="000000"/>
        </w:rPr>
        <w:t xml:space="preserve">0 2740 </w:t>
      </w:r>
      <w:proofErr w:type="spellStart"/>
      <w:r w:rsidRPr="0084437B">
        <w:rPr>
          <w:color w:val="000000"/>
        </w:rPr>
        <w:t>Матеріали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металеві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спечені</w:t>
      </w:r>
      <w:proofErr w:type="spellEnd"/>
      <w:r w:rsidRPr="0084437B">
        <w:rPr>
          <w:color w:val="000000"/>
        </w:rPr>
        <w:t xml:space="preserve">, </w:t>
      </w:r>
      <w:proofErr w:type="spellStart"/>
      <w:proofErr w:type="gramStart"/>
      <w:r w:rsidRPr="0084437B">
        <w:rPr>
          <w:color w:val="000000"/>
        </w:rPr>
        <w:t>кр</w:t>
      </w:r>
      <w:proofErr w:type="gramEnd"/>
      <w:r w:rsidRPr="0084437B">
        <w:rPr>
          <w:color w:val="000000"/>
        </w:rPr>
        <w:t>ім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твердих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сплавів</w:t>
      </w:r>
      <w:proofErr w:type="spellEnd"/>
      <w:r w:rsidRPr="0084437B">
        <w:rPr>
          <w:color w:val="000000"/>
        </w:rPr>
        <w:t xml:space="preserve">. </w:t>
      </w:r>
      <w:proofErr w:type="spellStart"/>
      <w:r w:rsidRPr="0084437B">
        <w:rPr>
          <w:color w:val="000000"/>
        </w:rPr>
        <w:t>Зразки</w:t>
      </w:r>
      <w:proofErr w:type="spellEnd"/>
      <w:r w:rsidRPr="0084437B">
        <w:rPr>
          <w:color w:val="000000"/>
        </w:rPr>
        <w:t xml:space="preserve"> для </w:t>
      </w:r>
      <w:proofErr w:type="spellStart"/>
      <w:r w:rsidRPr="0084437B">
        <w:rPr>
          <w:color w:val="000000"/>
        </w:rPr>
        <w:t>випробовування</w:t>
      </w:r>
      <w:proofErr w:type="spellEnd"/>
      <w:r w:rsidRPr="0084437B">
        <w:rPr>
          <w:color w:val="000000"/>
        </w:rPr>
        <w:t xml:space="preserve"> на </w:t>
      </w:r>
      <w:proofErr w:type="spellStart"/>
      <w:r w:rsidRPr="0084437B">
        <w:rPr>
          <w:color w:val="000000"/>
        </w:rPr>
        <w:t>розтяг</w:t>
      </w:r>
      <w:proofErr w:type="spellEnd"/>
      <w:r w:rsidRPr="0084437B">
        <w:rPr>
          <w:color w:val="000000"/>
        </w:rPr>
        <w:t>;</w:t>
      </w:r>
    </w:p>
    <w:p w:rsidR="001B393B" w:rsidRPr="0084437B" w:rsidRDefault="001B393B" w:rsidP="008F164D">
      <w:pPr>
        <w:pStyle w:val="50"/>
        <w:shd w:val="clear" w:color="auto" w:fill="auto"/>
        <w:spacing w:before="0" w:after="0" w:line="480" w:lineRule="exact"/>
        <w:ind w:firstLine="142"/>
        <w:jc w:val="both"/>
      </w:pPr>
      <w:r w:rsidRPr="0084437B">
        <w:rPr>
          <w:color w:val="000000"/>
        </w:rPr>
        <w:t xml:space="preserve">ДСТУ </w:t>
      </w:r>
      <w:r w:rsidR="00956832">
        <w:rPr>
          <w:color w:val="000000"/>
          <w:lang w:val="en-US"/>
        </w:rPr>
        <w:t>IS</w:t>
      </w:r>
      <w:r w:rsidRPr="0084437B">
        <w:rPr>
          <w:color w:val="000000"/>
        </w:rPr>
        <w:t xml:space="preserve">0 3325 </w:t>
      </w:r>
      <w:proofErr w:type="spellStart"/>
      <w:r w:rsidRPr="0084437B">
        <w:rPr>
          <w:color w:val="000000"/>
        </w:rPr>
        <w:t>Матеріали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металеві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спечені</w:t>
      </w:r>
      <w:proofErr w:type="spellEnd"/>
      <w:r w:rsidRPr="0084437B">
        <w:rPr>
          <w:color w:val="000000"/>
        </w:rPr>
        <w:t xml:space="preserve">, </w:t>
      </w:r>
      <w:proofErr w:type="spellStart"/>
      <w:proofErr w:type="gramStart"/>
      <w:r w:rsidRPr="0084437B">
        <w:rPr>
          <w:color w:val="000000"/>
        </w:rPr>
        <w:t>кр</w:t>
      </w:r>
      <w:proofErr w:type="gramEnd"/>
      <w:r w:rsidRPr="0084437B">
        <w:rPr>
          <w:color w:val="000000"/>
        </w:rPr>
        <w:t>ім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твердих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сплавів</w:t>
      </w:r>
      <w:proofErr w:type="spellEnd"/>
      <w:r w:rsidRPr="0084437B">
        <w:rPr>
          <w:color w:val="000000"/>
        </w:rPr>
        <w:t xml:space="preserve">. </w:t>
      </w:r>
      <w:proofErr w:type="spellStart"/>
      <w:r w:rsidRPr="0084437B">
        <w:rPr>
          <w:color w:val="000000"/>
        </w:rPr>
        <w:t>Визначення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границі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міцності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під</w:t>
      </w:r>
      <w:proofErr w:type="spellEnd"/>
      <w:r w:rsidRPr="0084437B">
        <w:rPr>
          <w:color w:val="000000"/>
        </w:rPr>
        <w:t xml:space="preserve"> час поперечного </w:t>
      </w:r>
      <w:proofErr w:type="spellStart"/>
      <w:r w:rsidRPr="0084437B">
        <w:rPr>
          <w:color w:val="000000"/>
        </w:rPr>
        <w:t>згинання</w:t>
      </w:r>
      <w:proofErr w:type="spellEnd"/>
      <w:r w:rsidRPr="0084437B">
        <w:rPr>
          <w:color w:val="000000"/>
        </w:rPr>
        <w:t xml:space="preserve">. </w:t>
      </w:r>
      <w:proofErr w:type="spellStart"/>
      <w:r w:rsidRPr="0084437B">
        <w:rPr>
          <w:color w:val="000000"/>
        </w:rPr>
        <w:t>Гармонізація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національних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стандартів</w:t>
      </w:r>
      <w:proofErr w:type="spellEnd"/>
      <w:r w:rsidRPr="0084437B">
        <w:rPr>
          <w:color w:val="000000"/>
        </w:rPr>
        <w:t xml:space="preserve"> з </w:t>
      </w:r>
      <w:proofErr w:type="spellStart"/>
      <w:r w:rsidRPr="0084437B">
        <w:rPr>
          <w:color w:val="000000"/>
        </w:rPr>
        <w:t>європейськими</w:t>
      </w:r>
      <w:proofErr w:type="spellEnd"/>
      <w:r w:rsidRPr="0084437B">
        <w:rPr>
          <w:color w:val="000000"/>
        </w:rPr>
        <w:t xml:space="preserve"> стандартами та стандартами </w:t>
      </w:r>
      <w:r w:rsidR="00956832">
        <w:rPr>
          <w:color w:val="000000"/>
          <w:lang w:val="en-US"/>
        </w:rPr>
        <w:t>IS</w:t>
      </w:r>
      <w:r w:rsidRPr="0084437B">
        <w:rPr>
          <w:color w:val="000000"/>
        </w:rPr>
        <w:t xml:space="preserve">0 </w:t>
      </w:r>
      <w:proofErr w:type="spellStart"/>
      <w:r w:rsidRPr="0084437B">
        <w:rPr>
          <w:color w:val="000000"/>
        </w:rPr>
        <w:t>сприятиме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міжнародному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науковому</w:t>
      </w:r>
      <w:proofErr w:type="spellEnd"/>
      <w:r w:rsidRPr="0084437B">
        <w:rPr>
          <w:color w:val="000000"/>
        </w:rPr>
        <w:t xml:space="preserve"> і </w:t>
      </w:r>
      <w:proofErr w:type="spellStart"/>
      <w:r w:rsidRPr="0084437B">
        <w:rPr>
          <w:color w:val="000000"/>
        </w:rPr>
        <w:t>виробничому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обмінам</w:t>
      </w:r>
      <w:proofErr w:type="spellEnd"/>
      <w:r w:rsidRPr="0084437B">
        <w:rPr>
          <w:color w:val="000000"/>
        </w:rPr>
        <w:t xml:space="preserve">, а </w:t>
      </w:r>
      <w:proofErr w:type="spellStart"/>
      <w:r w:rsidRPr="0084437B">
        <w:rPr>
          <w:color w:val="000000"/>
        </w:rPr>
        <w:t>також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обміну</w:t>
      </w:r>
      <w:proofErr w:type="spellEnd"/>
      <w:r w:rsidRPr="0084437B">
        <w:rPr>
          <w:color w:val="000000"/>
        </w:rPr>
        <w:t xml:space="preserve"> товарами і </w:t>
      </w:r>
      <w:proofErr w:type="spellStart"/>
      <w:r w:rsidRPr="0084437B">
        <w:rPr>
          <w:color w:val="000000"/>
        </w:rPr>
        <w:t>послугами</w:t>
      </w:r>
      <w:proofErr w:type="spellEnd"/>
      <w:r w:rsidRPr="0084437B">
        <w:rPr>
          <w:color w:val="000000"/>
        </w:rPr>
        <w:t xml:space="preserve"> в </w:t>
      </w:r>
      <w:proofErr w:type="spellStart"/>
      <w:r w:rsidRPr="0084437B">
        <w:rPr>
          <w:color w:val="000000"/>
        </w:rPr>
        <w:t>області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порошкової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металургії</w:t>
      </w:r>
      <w:proofErr w:type="spellEnd"/>
      <w:r w:rsidRPr="0084437B">
        <w:rPr>
          <w:color w:val="000000"/>
        </w:rPr>
        <w:t xml:space="preserve">. </w:t>
      </w:r>
      <w:proofErr w:type="spellStart"/>
      <w:r w:rsidRPr="0084437B">
        <w:rPr>
          <w:color w:val="000000"/>
        </w:rPr>
        <w:t>Розроблені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проекти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нових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гармонізованих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стандартів</w:t>
      </w:r>
      <w:proofErr w:type="spellEnd"/>
      <w:r w:rsidRPr="0084437B">
        <w:rPr>
          <w:color w:val="000000"/>
        </w:rPr>
        <w:t xml:space="preserve"> </w:t>
      </w:r>
      <w:proofErr w:type="spellStart"/>
      <w:proofErr w:type="gramStart"/>
      <w:r w:rsidRPr="0084437B">
        <w:rPr>
          <w:color w:val="000000"/>
        </w:rPr>
        <w:t>п</w:t>
      </w:r>
      <w:proofErr w:type="gramEnd"/>
      <w:r w:rsidRPr="0084437B">
        <w:rPr>
          <w:color w:val="000000"/>
        </w:rPr>
        <w:t>ідлягають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затвердженню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Мінекономрозвитку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України</w:t>
      </w:r>
      <w:proofErr w:type="spellEnd"/>
      <w:r w:rsidRPr="0084437B">
        <w:rPr>
          <w:color w:val="000000"/>
        </w:rPr>
        <w:t xml:space="preserve"> і </w:t>
      </w:r>
      <w:proofErr w:type="spellStart"/>
      <w:r w:rsidRPr="0084437B">
        <w:rPr>
          <w:color w:val="000000"/>
        </w:rPr>
        <w:t>будуть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впроваджені</w:t>
      </w:r>
      <w:proofErr w:type="spellEnd"/>
      <w:r w:rsidRPr="0084437B">
        <w:rPr>
          <w:color w:val="000000"/>
        </w:rPr>
        <w:t xml:space="preserve"> в </w:t>
      </w:r>
      <w:proofErr w:type="spellStart"/>
      <w:r w:rsidRPr="0084437B">
        <w:rPr>
          <w:color w:val="000000"/>
        </w:rPr>
        <w:t>металургійну</w:t>
      </w:r>
      <w:proofErr w:type="spellEnd"/>
      <w:r w:rsidRPr="0084437B">
        <w:rPr>
          <w:color w:val="000000"/>
        </w:rPr>
        <w:t xml:space="preserve"> </w:t>
      </w:r>
      <w:proofErr w:type="spellStart"/>
      <w:r w:rsidRPr="0084437B">
        <w:rPr>
          <w:color w:val="000000"/>
        </w:rPr>
        <w:t>промисловість</w:t>
      </w:r>
      <w:proofErr w:type="spellEnd"/>
      <w:r w:rsidRPr="0084437B">
        <w:rPr>
          <w:color w:val="000000"/>
        </w:rPr>
        <w:t>.</w:t>
      </w:r>
    </w:p>
    <w:p w:rsidR="001B393B" w:rsidRPr="0084437B" w:rsidRDefault="008075A0" w:rsidP="0084437B">
      <w:pPr>
        <w:shd w:val="clear" w:color="auto" w:fill="FFFFFF"/>
        <w:tabs>
          <w:tab w:val="left" w:pos="634"/>
        </w:tabs>
        <w:spacing w:before="288" w:line="360" w:lineRule="auto"/>
        <w:ind w:left="142"/>
        <w:jc w:val="both"/>
        <w:rPr>
          <w:sz w:val="28"/>
          <w:lang w:val="uk-UA"/>
        </w:rPr>
      </w:pPr>
      <w:r w:rsidRPr="00962807">
        <w:rPr>
          <w:b/>
          <w:sz w:val="32"/>
          <w:szCs w:val="32"/>
          <w:lang w:val="uk-UA"/>
        </w:rPr>
        <w:t>Ключові слова</w:t>
      </w:r>
      <w:r w:rsidRPr="0084437B">
        <w:rPr>
          <w:sz w:val="28"/>
          <w:szCs w:val="28"/>
          <w:lang w:val="uk-UA"/>
        </w:rPr>
        <w:t xml:space="preserve">: </w:t>
      </w:r>
      <w:r w:rsidR="001B393B" w:rsidRPr="0084437B">
        <w:rPr>
          <w:color w:val="000000"/>
          <w:sz w:val="28"/>
        </w:rPr>
        <w:t>ПОРОШКОВА МЕТАЛУРГІЯ, МАТЕРІАЛИ МЕТАЛЕВІ СПЕЧЕНІ, СТАНДАРТИЗАЦІЯ, ВИПРОБОВУВАННЯ НА РОЗТЯГ ТА ЗГИНАННЯ</w:t>
      </w:r>
      <w:r w:rsidR="009D57AE" w:rsidRPr="0084437B">
        <w:rPr>
          <w:color w:val="000000"/>
          <w:sz w:val="28"/>
          <w:lang w:val="uk-UA"/>
        </w:rPr>
        <w:t>.</w:t>
      </w:r>
    </w:p>
    <w:p w:rsidR="001B393B" w:rsidRPr="0084437B" w:rsidRDefault="001B393B" w:rsidP="0084437B">
      <w:pPr>
        <w:shd w:val="clear" w:color="auto" w:fill="FFFFFF"/>
        <w:spacing w:before="10" w:line="480" w:lineRule="exact"/>
        <w:ind w:left="2410"/>
        <w:jc w:val="both"/>
        <w:rPr>
          <w:sz w:val="28"/>
          <w:szCs w:val="28"/>
        </w:rPr>
      </w:pPr>
    </w:p>
    <w:p w:rsidR="001B393B" w:rsidRPr="0084437B" w:rsidRDefault="001B393B" w:rsidP="0084437B">
      <w:pPr>
        <w:pStyle w:val="50"/>
        <w:shd w:val="clear" w:color="auto" w:fill="auto"/>
        <w:spacing w:before="0" w:after="0" w:line="480" w:lineRule="exact"/>
        <w:ind w:firstLine="600"/>
        <w:jc w:val="both"/>
      </w:pPr>
    </w:p>
    <w:p w:rsidR="00920F60" w:rsidRPr="0084437B" w:rsidRDefault="00920F60" w:rsidP="0084437B">
      <w:pPr>
        <w:tabs>
          <w:tab w:val="left" w:pos="354"/>
          <w:tab w:val="left" w:leader="underscore" w:pos="9215"/>
        </w:tabs>
        <w:autoSpaceDE/>
        <w:autoSpaceDN/>
        <w:adjustRightInd/>
        <w:spacing w:line="240" w:lineRule="exact"/>
        <w:ind w:left="2836"/>
        <w:jc w:val="both"/>
        <w:rPr>
          <w:sz w:val="28"/>
        </w:rPr>
      </w:pPr>
    </w:p>
    <w:p w:rsidR="00220FC0" w:rsidRPr="0084437B" w:rsidRDefault="00220FC0" w:rsidP="0084437B">
      <w:pPr>
        <w:jc w:val="both"/>
        <w:rPr>
          <w:sz w:val="28"/>
        </w:rPr>
      </w:pPr>
    </w:p>
    <w:sectPr w:rsidR="00220FC0" w:rsidRPr="0084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D9E"/>
    <w:multiLevelType w:val="multilevel"/>
    <w:tmpl w:val="6234F2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793B8A"/>
    <w:multiLevelType w:val="hybridMultilevel"/>
    <w:tmpl w:val="C3D6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038"/>
    <w:multiLevelType w:val="multilevel"/>
    <w:tmpl w:val="44C25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8E3723"/>
    <w:multiLevelType w:val="multilevel"/>
    <w:tmpl w:val="FB3A8BE2"/>
    <w:lvl w:ilvl="0">
      <w:start w:val="3"/>
      <w:numFmt w:val="decimal"/>
      <w:lvlText w:val="%1."/>
      <w:lvlJc w:val="left"/>
      <w:pPr>
        <w:ind w:left="28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2836" w:firstLine="0"/>
      </w:pPr>
    </w:lvl>
    <w:lvl w:ilvl="2">
      <w:numFmt w:val="decimal"/>
      <w:lvlText w:val=""/>
      <w:lvlJc w:val="left"/>
      <w:pPr>
        <w:ind w:left="2836" w:firstLine="0"/>
      </w:pPr>
    </w:lvl>
    <w:lvl w:ilvl="3">
      <w:numFmt w:val="decimal"/>
      <w:lvlText w:val=""/>
      <w:lvlJc w:val="left"/>
      <w:pPr>
        <w:ind w:left="2836" w:firstLine="0"/>
      </w:pPr>
    </w:lvl>
    <w:lvl w:ilvl="4">
      <w:numFmt w:val="decimal"/>
      <w:lvlText w:val=""/>
      <w:lvlJc w:val="left"/>
      <w:pPr>
        <w:ind w:left="2836" w:firstLine="0"/>
      </w:pPr>
    </w:lvl>
    <w:lvl w:ilvl="5">
      <w:numFmt w:val="decimal"/>
      <w:lvlText w:val=""/>
      <w:lvlJc w:val="left"/>
      <w:pPr>
        <w:ind w:left="2836" w:firstLine="0"/>
      </w:pPr>
    </w:lvl>
    <w:lvl w:ilvl="6">
      <w:numFmt w:val="decimal"/>
      <w:lvlText w:val=""/>
      <w:lvlJc w:val="left"/>
      <w:pPr>
        <w:ind w:left="2836" w:firstLine="0"/>
      </w:pPr>
    </w:lvl>
    <w:lvl w:ilvl="7">
      <w:numFmt w:val="decimal"/>
      <w:lvlText w:val=""/>
      <w:lvlJc w:val="left"/>
      <w:pPr>
        <w:ind w:left="2836" w:firstLine="0"/>
      </w:pPr>
    </w:lvl>
    <w:lvl w:ilvl="8">
      <w:numFmt w:val="decimal"/>
      <w:lvlText w:val=""/>
      <w:lvlJc w:val="left"/>
      <w:pPr>
        <w:ind w:left="2836" w:firstLine="0"/>
      </w:pPr>
    </w:lvl>
  </w:abstractNum>
  <w:abstractNum w:abstractNumId="4">
    <w:nsid w:val="60E045C1"/>
    <w:multiLevelType w:val="multilevel"/>
    <w:tmpl w:val="5ACA5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C"/>
    <w:rsid w:val="000165F6"/>
    <w:rsid w:val="001B393B"/>
    <w:rsid w:val="00220FC0"/>
    <w:rsid w:val="006A001A"/>
    <w:rsid w:val="008075A0"/>
    <w:rsid w:val="0081023C"/>
    <w:rsid w:val="0084437B"/>
    <w:rsid w:val="008A7268"/>
    <w:rsid w:val="008F164D"/>
    <w:rsid w:val="00920F60"/>
    <w:rsid w:val="00956832"/>
    <w:rsid w:val="00962807"/>
    <w:rsid w:val="009D57AE"/>
    <w:rsid w:val="00DE0408"/>
    <w:rsid w:val="00E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65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locked/>
    <w:rsid w:val="00920F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0F60"/>
    <w:pPr>
      <w:shd w:val="clear" w:color="auto" w:fill="FFFFFF"/>
      <w:autoSpaceDE/>
      <w:autoSpaceDN/>
      <w:adjustRightInd/>
      <w:spacing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20F6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0F60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920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F60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920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F60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920F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920F60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locked/>
    <w:rsid w:val="00920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920F60"/>
    <w:pPr>
      <w:shd w:val="clear" w:color="auto" w:fill="FFFFFF"/>
      <w:autoSpaceDE/>
      <w:autoSpaceDN/>
      <w:adjustRightInd/>
      <w:spacing w:before="180" w:after="420" w:line="0" w:lineRule="atLeast"/>
      <w:jc w:val="both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920F60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20F60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eastAsia="Times New Roman"/>
      <w:w w:val="70"/>
      <w:sz w:val="34"/>
      <w:szCs w:val="34"/>
      <w:lang w:eastAsia="en-US"/>
    </w:rPr>
  </w:style>
  <w:style w:type="character" w:customStyle="1" w:styleId="2Exact">
    <w:name w:val="Основной текст (2) Exact"/>
    <w:basedOn w:val="a0"/>
    <w:rsid w:val="00920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8pt">
    <w:name w:val="Основной текст (3) + 8 pt"/>
    <w:basedOn w:val="3"/>
    <w:rsid w:val="00920F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84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65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locked/>
    <w:rsid w:val="00920F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0F60"/>
    <w:pPr>
      <w:shd w:val="clear" w:color="auto" w:fill="FFFFFF"/>
      <w:autoSpaceDE/>
      <w:autoSpaceDN/>
      <w:adjustRightInd/>
      <w:spacing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20F6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0F60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920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F60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920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F60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920F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920F60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locked/>
    <w:rsid w:val="00920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920F60"/>
    <w:pPr>
      <w:shd w:val="clear" w:color="auto" w:fill="FFFFFF"/>
      <w:autoSpaceDE/>
      <w:autoSpaceDN/>
      <w:adjustRightInd/>
      <w:spacing w:before="180" w:after="420" w:line="0" w:lineRule="atLeast"/>
      <w:jc w:val="both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920F60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20F60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eastAsia="Times New Roman"/>
      <w:w w:val="70"/>
      <w:sz w:val="34"/>
      <w:szCs w:val="34"/>
      <w:lang w:eastAsia="en-US"/>
    </w:rPr>
  </w:style>
  <w:style w:type="character" w:customStyle="1" w:styleId="2Exact">
    <w:name w:val="Основной текст (2) Exact"/>
    <w:basedOn w:val="a0"/>
    <w:rsid w:val="00920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8pt">
    <w:name w:val="Основной текст (3) + 8 pt"/>
    <w:basedOn w:val="3"/>
    <w:rsid w:val="00920F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84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2015-02-05T10:18:00Z</dcterms:created>
  <dcterms:modified xsi:type="dcterms:W3CDTF">2015-02-27T17:14:00Z</dcterms:modified>
</cp:coreProperties>
</file>