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E" w:rsidRPr="00330BB2" w:rsidRDefault="002D23EE" w:rsidP="002B6CEE">
      <w:pPr>
        <w:spacing w:line="276" w:lineRule="auto"/>
        <w:jc w:val="both"/>
        <w:rPr>
          <w:rFonts w:ascii="Arial Black" w:eastAsia="Times New Roman" w:hAnsi="Arial Black" w:cs="Arial"/>
          <w:b/>
          <w:lang w:val="uk-UA"/>
        </w:rPr>
      </w:pPr>
      <w:r w:rsidRPr="00330BB2">
        <w:rPr>
          <w:rFonts w:ascii="Arial Black" w:eastAsia="Times New Roman" w:hAnsi="Arial Black"/>
          <w:b/>
          <w:sz w:val="24"/>
          <w:szCs w:val="28"/>
          <w:lang w:val="uk-UA"/>
        </w:rPr>
        <w:t xml:space="preserve">Звіт про науково-дослідну роботу: </w:t>
      </w:r>
      <w:r w:rsidRPr="00330BB2">
        <w:rPr>
          <w:rFonts w:ascii="Arial Black" w:eastAsia="Times New Roman" w:hAnsi="Arial Black"/>
          <w:b/>
          <w:sz w:val="24"/>
          <w:lang w:val="uk-UA"/>
        </w:rPr>
        <w:t>„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РОЗРОБКА ЕКОЛОГІЧНО ЧИСТИХ, ЕНЕРГООЩАДНИХ ВОДЕНЬ</w:t>
      </w:r>
      <w:r w:rsidR="00734A49" w:rsidRPr="00330BB2">
        <w:rPr>
          <w:rStyle w:val="4"/>
          <w:rFonts w:ascii="Arial Black" w:hAnsi="Arial Black" w:cs="Arial"/>
          <w:b w:val="0"/>
          <w:bCs w:val="0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СОРБУЮЧИХ</w:t>
      </w:r>
      <w:r w:rsidR="0022112A" w:rsidRPr="00330BB2">
        <w:rPr>
          <w:rStyle w:val="4"/>
          <w:rFonts w:ascii="Arial Black" w:hAnsi="Arial Black" w:cs="Arial"/>
          <w:b w:val="0"/>
          <w:bCs w:val="0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І ФОТОКАТАЛІТИЧНИХ МАТЕРІАЛІВ НА ОСНОВІ СПЛАВІВ І</w:t>
      </w:r>
      <w:r w:rsidR="00734A49" w:rsidRPr="00330BB2">
        <w:rPr>
          <w:rStyle w:val="4"/>
          <w:rFonts w:ascii="Arial Black" w:hAnsi="Arial Black" w:cs="Arial"/>
          <w:b w:val="0"/>
          <w:bCs w:val="0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СПОЛУК М</w:t>
      </w:r>
      <w:r w:rsidR="0022112A" w:rsidRPr="00330BB2">
        <w:rPr>
          <w:rStyle w:val="4"/>
          <w:rFonts w:ascii="Arial Black" w:hAnsi="Arial Black" w:cs="Arial"/>
          <w:b w:val="0"/>
          <w:bCs w:val="0"/>
          <w:lang w:val="en-US"/>
        </w:rPr>
        <w:t>g</w:t>
      </w:r>
      <w:r w:rsidR="008E6CB3">
        <w:rPr>
          <w:rStyle w:val="4"/>
          <w:rFonts w:ascii="Arial Black" w:hAnsi="Arial Black" w:cs="Arial"/>
          <w:b w:val="0"/>
          <w:bCs w:val="0"/>
          <w:lang w:val="uk-UA"/>
        </w:rPr>
        <w:t>,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 xml:space="preserve"> ПЕРЕХІДНИХ ТА РІДКІСНО</w:t>
      </w:r>
      <w:r w:rsidR="008E6CB3">
        <w:rPr>
          <w:rStyle w:val="4"/>
          <w:rFonts w:ascii="Arial Black" w:hAnsi="Arial Black" w:cs="Arial"/>
          <w:b w:val="0"/>
          <w:bCs w:val="0"/>
          <w:lang w:val="uk-UA"/>
        </w:rPr>
        <w:t>-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ЗЕМЕЛЬНИХ ЕЛЕМЕНТІВ ДЛЯ</w:t>
      </w:r>
      <w:r w:rsidR="0022112A" w:rsidRPr="00330BB2">
        <w:rPr>
          <w:rStyle w:val="4"/>
          <w:rFonts w:ascii="Arial Black" w:hAnsi="Arial Black" w:cs="Arial"/>
          <w:b w:val="0"/>
          <w:bCs w:val="0"/>
          <w:lang w:val="en-US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 xml:space="preserve"> ЇХ</w:t>
      </w:r>
      <w:r w:rsidR="00734A49" w:rsidRPr="00330BB2">
        <w:rPr>
          <w:rStyle w:val="4"/>
          <w:rFonts w:ascii="Arial Black" w:hAnsi="Arial Black" w:cs="Arial"/>
          <w:b w:val="0"/>
          <w:bCs w:val="0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ВИКОРИСТАННЯ У ВОДНЕВІЙ ЕНЕРГЕТИЦІ</w:t>
      </w:r>
      <w:r w:rsidR="0022112A" w:rsidRPr="00330BB2">
        <w:rPr>
          <w:rStyle w:val="4"/>
          <w:rFonts w:ascii="Arial Black" w:hAnsi="Arial Black" w:cs="Arial"/>
          <w:b w:val="0"/>
          <w:bCs w:val="0"/>
          <w:lang w:val="en-US"/>
        </w:rPr>
        <w:t xml:space="preserve"> </w:t>
      </w:r>
      <w:r w:rsidR="00943FD3" w:rsidRPr="00330BB2">
        <w:rPr>
          <w:rStyle w:val="4"/>
          <w:rFonts w:ascii="Arial Black" w:hAnsi="Arial Black" w:cs="Arial"/>
          <w:b w:val="0"/>
          <w:bCs w:val="0"/>
        </w:rPr>
        <w:t>ТА ХІМІЧНИХ ДЖЕРЕЛАХ СТРУМУ</w:t>
      </w:r>
      <w:r w:rsidRPr="00330BB2">
        <w:rPr>
          <w:rFonts w:ascii="Arial Black" w:eastAsia="Times New Roman" w:hAnsi="Arial Black" w:cs="Arial"/>
          <w:b/>
          <w:lang w:val="uk-UA"/>
        </w:rPr>
        <w:t xml:space="preserve"> " </w:t>
      </w:r>
    </w:p>
    <w:p w:rsidR="002D23EE" w:rsidRPr="00330BB2" w:rsidRDefault="002D23EE" w:rsidP="002B6CEE">
      <w:pPr>
        <w:shd w:val="clear" w:color="auto" w:fill="FFFFFF"/>
        <w:spacing w:line="276" w:lineRule="auto"/>
        <w:ind w:right="19"/>
        <w:jc w:val="both"/>
        <w:rPr>
          <w:rFonts w:ascii="Arial" w:hAnsi="Arial" w:cs="Arial"/>
          <w:sz w:val="24"/>
          <w:szCs w:val="28"/>
        </w:rPr>
      </w:pPr>
    </w:p>
    <w:p w:rsidR="0022798B" w:rsidRPr="002B6CEE" w:rsidRDefault="002D23EE" w:rsidP="002B6CEE">
      <w:pPr>
        <w:spacing w:line="276" w:lineRule="auto"/>
        <w:ind w:firstLine="760"/>
        <w:jc w:val="both"/>
        <w:rPr>
          <w:rStyle w:val="21"/>
          <w:bCs/>
          <w:color w:val="000000"/>
          <w:sz w:val="24"/>
          <w:lang w:val="uk-UA" w:eastAsia="uk-UA"/>
        </w:rPr>
      </w:pPr>
      <w:r w:rsidRPr="00330BB2">
        <w:rPr>
          <w:rFonts w:eastAsia="Times New Roman"/>
          <w:b/>
          <w:sz w:val="24"/>
          <w:szCs w:val="28"/>
          <w:lang w:val="uk-UA"/>
        </w:rPr>
        <w:t>Мета роботи</w:t>
      </w:r>
      <w:r w:rsidRPr="002B6CEE">
        <w:rPr>
          <w:rFonts w:eastAsia="Times New Roman"/>
          <w:sz w:val="24"/>
          <w:szCs w:val="28"/>
          <w:lang w:val="uk-UA"/>
        </w:rPr>
        <w:t xml:space="preserve"> - 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покращення характеристик </w:t>
      </w:r>
      <w:proofErr w:type="spellStart"/>
      <w:r w:rsidR="0022798B" w:rsidRPr="002B6CEE">
        <w:rPr>
          <w:rStyle w:val="21"/>
          <w:bCs/>
          <w:color w:val="000000"/>
          <w:sz w:val="24"/>
          <w:lang w:val="uk-UA" w:eastAsia="uk-UA"/>
        </w:rPr>
        <w:t>фотоанодів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для підвищення ефективності перетворення енергії сонячного світла у хімічну енергію водню; підвищити стійкість </w:t>
      </w:r>
      <w:proofErr w:type="spellStart"/>
      <w:r w:rsidR="0022798B" w:rsidRPr="002B6CEE">
        <w:rPr>
          <w:rStyle w:val="21"/>
          <w:bCs/>
          <w:color w:val="000000"/>
          <w:sz w:val="24"/>
          <w:lang w:val="uk-UA" w:eastAsia="uk-UA"/>
        </w:rPr>
        <w:t>металогідридних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катодів при багаторазовому повторенні електрохімічного заряду-розряду в лужному електроліті, розробка фізико-хімічних принципів створення на основі сплавів і сполук </w:t>
      </w:r>
      <w:proofErr w:type="spellStart"/>
      <w:r w:rsidR="0022798B" w:rsidRPr="002B6CEE">
        <w:rPr>
          <w:rStyle w:val="21"/>
          <w:bCs/>
          <w:color w:val="000000"/>
          <w:sz w:val="24"/>
          <w:lang w:eastAsia="uk-UA"/>
        </w:rPr>
        <w:t>Mg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, Ті, </w:t>
      </w:r>
      <w:proofErr w:type="spellStart"/>
      <w:r w:rsidR="0022798B" w:rsidRPr="002B6CEE">
        <w:rPr>
          <w:rStyle w:val="21"/>
          <w:bCs/>
          <w:color w:val="000000"/>
          <w:sz w:val="24"/>
          <w:lang w:eastAsia="uk-UA"/>
        </w:rPr>
        <w:t>Zr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, </w:t>
      </w:r>
      <w:r w:rsidR="0022798B" w:rsidRPr="002B6CEE">
        <w:rPr>
          <w:rStyle w:val="21"/>
          <w:bCs/>
          <w:color w:val="000000"/>
          <w:sz w:val="24"/>
          <w:lang w:val="en-US" w:eastAsia="uk-UA"/>
        </w:rPr>
        <w:t>F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е та РЗМ </w:t>
      </w:r>
      <w:proofErr w:type="spellStart"/>
      <w:r w:rsidR="0022798B" w:rsidRPr="002B6CEE">
        <w:rPr>
          <w:rStyle w:val="21"/>
          <w:bCs/>
          <w:color w:val="000000"/>
          <w:sz w:val="24"/>
          <w:lang w:val="uk-UA" w:eastAsia="uk-UA"/>
        </w:rPr>
        <w:t>воденьсорбуючих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матеріалів, що володіють комплексом необхідних властивостей для їх застосування в якості акумуляторів водню, катодів в лужних малогабаритних </w:t>
      </w:r>
      <w:proofErr w:type="spellStart"/>
      <w:r w:rsidR="0022798B" w:rsidRPr="002B6CEE">
        <w:rPr>
          <w:rStyle w:val="21"/>
          <w:bCs/>
          <w:color w:val="000000"/>
          <w:sz w:val="24"/>
          <w:lang w:val="uk-UA" w:eastAsia="uk-UA"/>
        </w:rPr>
        <w:t>нікель-металогідридних</w:t>
      </w:r>
      <w:proofErr w:type="spellEnd"/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акумуляторах та фото-електрохімічних накопичувачах водню. </w:t>
      </w:r>
    </w:p>
    <w:p w:rsidR="002D23EE" w:rsidRPr="002B6CEE" w:rsidRDefault="002D23EE" w:rsidP="002B6CEE">
      <w:pPr>
        <w:shd w:val="clear" w:color="auto" w:fill="FFFFFF"/>
        <w:spacing w:line="276" w:lineRule="auto"/>
        <w:ind w:right="29"/>
        <w:jc w:val="both"/>
        <w:rPr>
          <w:sz w:val="24"/>
          <w:szCs w:val="28"/>
          <w:lang w:val="uk-UA"/>
        </w:rPr>
      </w:pPr>
    </w:p>
    <w:p w:rsidR="002D23EE" w:rsidRPr="002B6CEE" w:rsidRDefault="002D23EE" w:rsidP="002B6CEE">
      <w:pPr>
        <w:spacing w:line="276" w:lineRule="auto"/>
        <w:jc w:val="both"/>
        <w:rPr>
          <w:sz w:val="24"/>
          <w:szCs w:val="28"/>
        </w:rPr>
      </w:pPr>
      <w:r w:rsidRPr="002B6CEE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2B6CEE">
        <w:rPr>
          <w:rFonts w:eastAsia="Times New Roman"/>
          <w:bCs/>
          <w:sz w:val="24"/>
          <w:szCs w:val="28"/>
          <w:lang w:val="uk-UA"/>
        </w:rPr>
        <w:t>І кв. 201</w:t>
      </w:r>
      <w:r w:rsidR="00CD4CA7" w:rsidRPr="002B6CEE">
        <w:rPr>
          <w:rFonts w:eastAsia="Times New Roman"/>
          <w:bCs/>
          <w:sz w:val="24"/>
          <w:szCs w:val="28"/>
          <w:lang w:val="uk-UA"/>
        </w:rPr>
        <w:t>1</w:t>
      </w:r>
      <w:r w:rsidRPr="002B6CEE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2D23EE" w:rsidRPr="002B6CEE" w:rsidRDefault="002D23EE" w:rsidP="002B6CEE">
      <w:pPr>
        <w:spacing w:line="276" w:lineRule="auto"/>
        <w:jc w:val="both"/>
        <w:rPr>
          <w:rFonts w:eastAsia="Times New Roman"/>
          <w:bCs/>
          <w:sz w:val="24"/>
          <w:szCs w:val="28"/>
          <w:lang w:val="uk-UA"/>
        </w:rPr>
      </w:pPr>
      <w:r w:rsidRPr="002B6CEE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2B6CEE">
        <w:rPr>
          <w:rFonts w:eastAsia="Times New Roman"/>
          <w:bCs/>
          <w:sz w:val="24"/>
          <w:szCs w:val="28"/>
          <w:lang w:val="en-US"/>
        </w:rPr>
        <w:t>IV</w:t>
      </w:r>
      <w:r w:rsidRPr="002B6CEE">
        <w:rPr>
          <w:rFonts w:eastAsia="Times New Roman"/>
          <w:bCs/>
          <w:sz w:val="24"/>
          <w:szCs w:val="28"/>
          <w:lang w:val="uk-UA"/>
        </w:rPr>
        <w:t xml:space="preserve"> кв. 2014 р. </w:t>
      </w:r>
    </w:p>
    <w:p w:rsidR="002D23EE" w:rsidRPr="002B6CEE" w:rsidRDefault="002D23EE" w:rsidP="002B6CEE">
      <w:pPr>
        <w:spacing w:line="276" w:lineRule="auto"/>
        <w:jc w:val="both"/>
        <w:rPr>
          <w:sz w:val="24"/>
          <w:szCs w:val="28"/>
          <w:lang w:val="uk-UA"/>
        </w:rPr>
      </w:pPr>
    </w:p>
    <w:p w:rsidR="002D23EE" w:rsidRPr="008E6CB3" w:rsidRDefault="002D23EE" w:rsidP="002B6CEE">
      <w:pPr>
        <w:spacing w:line="276" w:lineRule="auto"/>
        <w:jc w:val="both"/>
        <w:rPr>
          <w:rFonts w:eastAsia="Times New Roman"/>
          <w:sz w:val="24"/>
          <w:szCs w:val="24"/>
          <w:lang w:val="uk-UA"/>
        </w:rPr>
      </w:pPr>
      <w:r w:rsidRPr="00330BB2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8E6CB3">
        <w:rPr>
          <w:rFonts w:eastAsia="Times New Roman"/>
          <w:sz w:val="24"/>
          <w:szCs w:val="24"/>
          <w:lang w:val="uk-UA"/>
        </w:rPr>
        <w:t>:</w:t>
      </w:r>
      <w:r w:rsidR="00943FD3" w:rsidRPr="008E6CB3">
        <w:rPr>
          <w:rStyle w:val="2"/>
          <w:rFonts w:eastAsiaTheme="minorEastAsia"/>
          <w:u w:val="none"/>
        </w:rPr>
        <w:t xml:space="preserve"> </w:t>
      </w:r>
      <w:proofErr w:type="spellStart"/>
      <w:r w:rsidR="000A635D" w:rsidRPr="008E6CB3">
        <w:rPr>
          <w:sz w:val="24"/>
          <w:szCs w:val="24"/>
          <w:lang w:val="uk-UA"/>
        </w:rPr>
        <w:t>Солонін</w:t>
      </w:r>
      <w:proofErr w:type="spellEnd"/>
      <w:r w:rsidR="000A635D" w:rsidRPr="008E6CB3">
        <w:rPr>
          <w:sz w:val="24"/>
          <w:szCs w:val="24"/>
          <w:lang w:val="uk-UA"/>
        </w:rPr>
        <w:t xml:space="preserve"> Юрій Михайлович, чл.-кор.</w:t>
      </w:r>
      <w:r w:rsidR="008E6CB3" w:rsidRPr="008E6CB3">
        <w:rPr>
          <w:sz w:val="24"/>
          <w:szCs w:val="24"/>
        </w:rPr>
        <w:t xml:space="preserve"> </w:t>
      </w:r>
      <w:r w:rsidR="000A635D" w:rsidRPr="008E6CB3">
        <w:rPr>
          <w:sz w:val="24"/>
          <w:szCs w:val="24"/>
          <w:lang w:val="uk-UA"/>
        </w:rPr>
        <w:t>НАНУ,(</w:t>
      </w:r>
      <w:r w:rsidR="000A635D" w:rsidRPr="008E6CB3">
        <w:rPr>
          <w:sz w:val="24"/>
          <w:szCs w:val="24"/>
          <w:lang w:val="en-US"/>
        </w:rPr>
        <w:t>Email</w:t>
      </w:r>
      <w:r w:rsidR="000A635D" w:rsidRPr="008E6CB3">
        <w:rPr>
          <w:sz w:val="24"/>
          <w:szCs w:val="24"/>
          <w:lang w:val="uk-UA"/>
        </w:rPr>
        <w:t xml:space="preserve">: </w:t>
      </w:r>
      <w:proofErr w:type="spellStart"/>
      <w:r w:rsidR="000A635D" w:rsidRPr="008E6CB3">
        <w:rPr>
          <w:sz w:val="24"/>
          <w:szCs w:val="24"/>
          <w:lang w:val="en-US"/>
        </w:rPr>
        <w:t>solonin</w:t>
      </w:r>
      <w:proofErr w:type="spellEnd"/>
      <w:r w:rsidR="000A635D" w:rsidRPr="008E6CB3">
        <w:rPr>
          <w:sz w:val="24"/>
          <w:szCs w:val="24"/>
          <w:lang w:val="uk-UA"/>
        </w:rPr>
        <w:t>@</w:t>
      </w:r>
      <w:proofErr w:type="spellStart"/>
      <w:r w:rsidR="000A635D" w:rsidRPr="008E6CB3">
        <w:rPr>
          <w:sz w:val="24"/>
          <w:szCs w:val="24"/>
          <w:lang w:val="en-US"/>
        </w:rPr>
        <w:t>ipms</w:t>
      </w:r>
      <w:proofErr w:type="spellEnd"/>
      <w:r w:rsidR="000A635D" w:rsidRPr="008E6CB3">
        <w:rPr>
          <w:sz w:val="24"/>
          <w:szCs w:val="24"/>
          <w:lang w:val="uk-UA"/>
        </w:rPr>
        <w:t>.</w:t>
      </w:r>
      <w:proofErr w:type="spellStart"/>
      <w:r w:rsidR="000A635D" w:rsidRPr="008E6CB3">
        <w:rPr>
          <w:sz w:val="24"/>
          <w:szCs w:val="24"/>
          <w:lang w:val="en-US"/>
        </w:rPr>
        <w:t>kiev</w:t>
      </w:r>
      <w:proofErr w:type="spellEnd"/>
      <w:r w:rsidR="000A635D" w:rsidRPr="008E6CB3">
        <w:rPr>
          <w:sz w:val="24"/>
          <w:szCs w:val="24"/>
          <w:lang w:val="uk-UA"/>
        </w:rPr>
        <w:t>.</w:t>
      </w:r>
      <w:proofErr w:type="spellStart"/>
      <w:r w:rsidR="000A635D" w:rsidRPr="008E6CB3">
        <w:rPr>
          <w:sz w:val="24"/>
          <w:szCs w:val="24"/>
          <w:lang w:val="en-US"/>
        </w:rPr>
        <w:t>ua</w:t>
      </w:r>
      <w:proofErr w:type="spellEnd"/>
      <w:r w:rsidR="000A635D" w:rsidRPr="008E6CB3">
        <w:rPr>
          <w:sz w:val="24"/>
          <w:szCs w:val="24"/>
          <w:lang w:val="uk-UA"/>
        </w:rPr>
        <w:t xml:space="preserve"> )</w:t>
      </w:r>
      <w:r w:rsidR="0022112A" w:rsidRPr="008E6CB3">
        <w:rPr>
          <w:rFonts w:eastAsia="Times New Roman"/>
          <w:sz w:val="24"/>
          <w:szCs w:val="24"/>
          <w:lang w:val="uk-UA"/>
        </w:rPr>
        <w:t xml:space="preserve"> </w:t>
      </w:r>
    </w:p>
    <w:p w:rsidR="0022112A" w:rsidRPr="008E6CB3" w:rsidRDefault="0022112A" w:rsidP="002B6CEE">
      <w:pPr>
        <w:spacing w:line="276" w:lineRule="auto"/>
        <w:jc w:val="both"/>
        <w:rPr>
          <w:rFonts w:eastAsia="Times New Roman"/>
          <w:sz w:val="24"/>
          <w:szCs w:val="28"/>
          <w:lang w:val="uk-UA"/>
        </w:rPr>
      </w:pPr>
    </w:p>
    <w:p w:rsidR="00D36FF2" w:rsidRPr="00330BB2" w:rsidRDefault="0022798B" w:rsidP="002B6CEE">
      <w:pPr>
        <w:tabs>
          <w:tab w:val="left" w:pos="786"/>
        </w:tabs>
        <w:spacing w:after="244" w:line="276" w:lineRule="auto"/>
        <w:ind w:left="142"/>
        <w:jc w:val="both"/>
        <w:rPr>
          <w:b/>
          <w:sz w:val="28"/>
          <w:szCs w:val="28"/>
          <w:lang w:val="uk-UA"/>
        </w:rPr>
      </w:pPr>
      <w:r w:rsidRPr="008E6CB3">
        <w:rPr>
          <w:sz w:val="24"/>
          <w:szCs w:val="28"/>
          <w:lang w:val="uk-UA"/>
        </w:rPr>
        <w:t xml:space="preserve">   </w:t>
      </w:r>
      <w:r w:rsidR="002D23EE" w:rsidRPr="00330BB2">
        <w:rPr>
          <w:b/>
          <w:sz w:val="28"/>
          <w:szCs w:val="28"/>
          <w:lang w:val="uk-UA"/>
        </w:rPr>
        <w:t>Скорочений зміст висновків рецензентів.</w:t>
      </w:r>
      <w:r w:rsidR="00D36FF2" w:rsidRPr="00330BB2">
        <w:rPr>
          <w:b/>
          <w:sz w:val="28"/>
          <w:szCs w:val="28"/>
          <w:lang w:val="uk-UA"/>
        </w:rPr>
        <w:t xml:space="preserve"> </w:t>
      </w:r>
    </w:p>
    <w:p w:rsidR="00D36FF2" w:rsidRPr="002B6CEE" w:rsidRDefault="0022798B" w:rsidP="002B6CEE">
      <w:pPr>
        <w:pStyle w:val="210"/>
        <w:shd w:val="clear" w:color="auto" w:fill="auto"/>
        <w:spacing w:after="244" w:line="276" w:lineRule="auto"/>
        <w:rPr>
          <w:sz w:val="24"/>
        </w:rPr>
      </w:pPr>
      <w:r w:rsidRPr="008E6CB3">
        <w:rPr>
          <w:rStyle w:val="21"/>
          <w:sz w:val="24"/>
          <w:lang w:val="uk-UA"/>
        </w:rPr>
        <w:t xml:space="preserve"> </w:t>
      </w:r>
      <w:r w:rsidR="00D36FF2" w:rsidRPr="002B6CEE">
        <w:rPr>
          <w:rStyle w:val="21"/>
          <w:sz w:val="24"/>
          <w:lang w:val="uk-UA"/>
        </w:rPr>
        <w:t xml:space="preserve">Актуальність роботи визначається невпинним розширенням галузей застосування нових </w:t>
      </w:r>
      <w:proofErr w:type="spellStart"/>
      <w:r w:rsidR="00D36FF2" w:rsidRPr="002B6CEE">
        <w:rPr>
          <w:rStyle w:val="21"/>
          <w:sz w:val="24"/>
          <w:lang w:val="uk-UA"/>
        </w:rPr>
        <w:t>металогідридів</w:t>
      </w:r>
      <w:proofErr w:type="spellEnd"/>
      <w:r w:rsidR="00D36FF2" w:rsidRPr="002B6CEE">
        <w:rPr>
          <w:rStyle w:val="21"/>
          <w:sz w:val="24"/>
          <w:lang w:val="uk-UA"/>
        </w:rPr>
        <w:t xml:space="preserve">, що пов’язано в першу чергу з можливістю їх застосування як сплавів-накопичувачів водню з наступним використанням водню в якості екологічно чистого палива. В роботі проведено удосконалення методик отримання нових функціональних водень-сорбуючих матеріалів, головним чином на основі </w:t>
      </w:r>
      <w:r w:rsidR="0022112A" w:rsidRPr="002B6CEE">
        <w:rPr>
          <w:rStyle w:val="21"/>
          <w:sz w:val="24"/>
          <w:lang w:val="en-US"/>
        </w:rPr>
        <w:t>Mg</w:t>
      </w:r>
      <w:r w:rsidR="0022112A" w:rsidRPr="002B6CEE">
        <w:rPr>
          <w:rStyle w:val="21"/>
          <w:sz w:val="24"/>
          <w:lang w:val="uk-UA"/>
        </w:rPr>
        <w:t>,</w:t>
      </w:r>
      <w:r w:rsidR="00D36FF2" w:rsidRPr="002B6CEE">
        <w:rPr>
          <w:rStyle w:val="21"/>
          <w:sz w:val="24"/>
          <w:lang w:val="uk-UA"/>
        </w:rPr>
        <w:t>Ті,РЗМ,</w:t>
      </w:r>
      <w:r w:rsidR="00D36FF2" w:rsidRPr="002B6CEE">
        <w:rPr>
          <w:rStyle w:val="2"/>
          <w:rFonts w:eastAsiaTheme="minorEastAsia"/>
          <w:u w:val="none"/>
        </w:rPr>
        <w:t xml:space="preserve"> </w:t>
      </w:r>
      <w:r w:rsidR="00D36FF2" w:rsidRPr="002B6CEE">
        <w:rPr>
          <w:rStyle w:val="21"/>
          <w:sz w:val="24"/>
          <w:lang w:val="uk-UA"/>
        </w:rPr>
        <w:t xml:space="preserve">та ретельно досліджено їх електронну структуру, термодинамічні, електрохімічні, кінетичні, </w:t>
      </w:r>
      <w:proofErr w:type="spellStart"/>
      <w:r w:rsidR="00D36FF2" w:rsidRPr="002B6CEE">
        <w:rPr>
          <w:rStyle w:val="21"/>
          <w:sz w:val="24"/>
          <w:lang w:val="uk-UA"/>
        </w:rPr>
        <w:t>сорбційні</w:t>
      </w:r>
      <w:proofErr w:type="spellEnd"/>
      <w:r w:rsidR="00D36FF2" w:rsidRPr="002B6CEE">
        <w:rPr>
          <w:rStyle w:val="21"/>
          <w:sz w:val="24"/>
          <w:lang w:val="uk-UA"/>
        </w:rPr>
        <w:t xml:space="preserve"> властивості методами РЕМ та </w:t>
      </w:r>
      <w:proofErr w:type="spellStart"/>
      <w:r w:rsidR="00D36FF2" w:rsidRPr="002B6CEE">
        <w:rPr>
          <w:rStyle w:val="21"/>
          <w:sz w:val="24"/>
          <w:lang w:val="uk-UA"/>
        </w:rPr>
        <w:t>мікрозондового</w:t>
      </w:r>
      <w:proofErr w:type="spellEnd"/>
      <w:r w:rsidR="00D36FF2" w:rsidRPr="002B6CEE">
        <w:rPr>
          <w:rStyle w:val="21"/>
          <w:sz w:val="24"/>
          <w:lang w:val="uk-UA"/>
        </w:rPr>
        <w:t xml:space="preserve"> аналізу, РФС, РАС, ТДС, рентгеноструктурного аналізу, диференційного термічного аналізу та ін. </w:t>
      </w:r>
      <w:proofErr w:type="spellStart"/>
      <w:r w:rsidR="00D36FF2" w:rsidRPr="002B6CEE">
        <w:rPr>
          <w:rStyle w:val="21"/>
          <w:sz w:val="24"/>
        </w:rPr>
        <w:t>Вперше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встановлено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кореляцію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особливостей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електронної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будови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гідридних</w:t>
      </w:r>
      <w:proofErr w:type="spellEnd"/>
      <w:r w:rsidR="00D36FF2" w:rsidRPr="002B6CEE">
        <w:rPr>
          <w:rStyle w:val="21"/>
          <w:sz w:val="24"/>
        </w:rPr>
        <w:t xml:space="preserve"> фаз, </w:t>
      </w:r>
      <w:proofErr w:type="spellStart"/>
      <w:r w:rsidR="00D36FF2" w:rsidRPr="002B6CEE">
        <w:rPr>
          <w:rStyle w:val="21"/>
          <w:sz w:val="24"/>
        </w:rPr>
        <w:t>зокрема</w:t>
      </w:r>
      <w:proofErr w:type="spellEnd"/>
      <w:r w:rsidR="00D36FF2" w:rsidRPr="002B6CEE">
        <w:rPr>
          <w:rStyle w:val="21"/>
          <w:sz w:val="24"/>
        </w:rPr>
        <w:t xml:space="preserve"> характеру переносу заряду </w:t>
      </w:r>
      <w:proofErr w:type="spellStart"/>
      <w:r w:rsidR="00D36FF2" w:rsidRPr="002B6CEE">
        <w:rPr>
          <w:rStyle w:val="21"/>
          <w:sz w:val="24"/>
        </w:rPr>
        <w:t>від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металу</w:t>
      </w:r>
      <w:proofErr w:type="spellEnd"/>
      <w:r w:rsidR="00D36FF2" w:rsidRPr="002B6CEE">
        <w:rPr>
          <w:rStyle w:val="21"/>
          <w:sz w:val="24"/>
        </w:rPr>
        <w:t xml:space="preserve"> до </w:t>
      </w:r>
      <w:proofErr w:type="spellStart"/>
      <w:r w:rsidR="00D36FF2" w:rsidRPr="002B6CEE">
        <w:rPr>
          <w:rStyle w:val="21"/>
          <w:sz w:val="24"/>
        </w:rPr>
        <w:t>водню</w:t>
      </w:r>
      <w:proofErr w:type="spellEnd"/>
      <w:r w:rsidR="00D36FF2" w:rsidRPr="002B6CEE">
        <w:rPr>
          <w:rStyle w:val="21"/>
          <w:sz w:val="24"/>
        </w:rPr>
        <w:t xml:space="preserve"> в </w:t>
      </w:r>
      <w:proofErr w:type="spellStart"/>
      <w:r w:rsidR="00D36FF2" w:rsidRPr="002B6CEE">
        <w:rPr>
          <w:rStyle w:val="21"/>
          <w:sz w:val="24"/>
        </w:rPr>
        <w:t>металогідридах</w:t>
      </w:r>
      <w:proofErr w:type="spellEnd"/>
      <w:r w:rsidR="00D36FF2" w:rsidRPr="002B6CEE">
        <w:rPr>
          <w:rStyle w:val="21"/>
          <w:sz w:val="24"/>
        </w:rPr>
        <w:t xml:space="preserve">, з </w:t>
      </w:r>
      <w:proofErr w:type="spellStart"/>
      <w:r w:rsidR="00D36FF2" w:rsidRPr="002B6CEE">
        <w:rPr>
          <w:rStyle w:val="21"/>
          <w:sz w:val="24"/>
        </w:rPr>
        <w:t>їх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стабільністю</w:t>
      </w:r>
      <w:proofErr w:type="spellEnd"/>
      <w:r w:rsidR="00D36FF2" w:rsidRPr="002B6CEE">
        <w:rPr>
          <w:rStyle w:val="21"/>
          <w:sz w:val="24"/>
        </w:rPr>
        <w:t xml:space="preserve">. </w:t>
      </w:r>
      <w:proofErr w:type="spellStart"/>
      <w:r w:rsidR="00D36FF2" w:rsidRPr="002B6CEE">
        <w:rPr>
          <w:rStyle w:val="21"/>
          <w:sz w:val="24"/>
        </w:rPr>
        <w:t>Всі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заплановані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завдання</w:t>
      </w:r>
      <w:proofErr w:type="spellEnd"/>
      <w:r w:rsidR="00D36FF2" w:rsidRPr="002B6CEE">
        <w:rPr>
          <w:rStyle w:val="21"/>
          <w:sz w:val="24"/>
        </w:rPr>
        <w:t xml:space="preserve"> авторами </w:t>
      </w:r>
      <w:proofErr w:type="spellStart"/>
      <w:r w:rsidR="00D36FF2" w:rsidRPr="002B6CEE">
        <w:rPr>
          <w:rStyle w:val="21"/>
          <w:sz w:val="24"/>
        </w:rPr>
        <w:t>роботи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виконані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повністю</w:t>
      </w:r>
      <w:proofErr w:type="spellEnd"/>
      <w:r w:rsidR="00D36FF2" w:rsidRPr="002B6CEE">
        <w:rPr>
          <w:rStyle w:val="21"/>
          <w:sz w:val="24"/>
        </w:rPr>
        <w:t xml:space="preserve">, робота є </w:t>
      </w:r>
      <w:proofErr w:type="spellStart"/>
      <w:r w:rsidR="00D36FF2" w:rsidRPr="002B6CEE">
        <w:rPr>
          <w:rStyle w:val="21"/>
          <w:sz w:val="24"/>
        </w:rPr>
        <w:t>завершеним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proofErr w:type="gramStart"/>
      <w:r w:rsidR="00D36FF2" w:rsidRPr="002B6CEE">
        <w:rPr>
          <w:rStyle w:val="21"/>
          <w:sz w:val="24"/>
        </w:rPr>
        <w:t>досл</w:t>
      </w:r>
      <w:proofErr w:type="gramEnd"/>
      <w:r w:rsidR="00D36FF2" w:rsidRPr="002B6CEE">
        <w:rPr>
          <w:rStyle w:val="21"/>
          <w:sz w:val="24"/>
        </w:rPr>
        <w:t>ідженням</w:t>
      </w:r>
      <w:proofErr w:type="spellEnd"/>
      <w:r w:rsidR="00D36FF2" w:rsidRPr="002B6CEE">
        <w:rPr>
          <w:rStyle w:val="21"/>
          <w:sz w:val="24"/>
        </w:rPr>
        <w:t xml:space="preserve">, </w:t>
      </w:r>
      <w:proofErr w:type="spellStart"/>
      <w:r w:rsidR="00D36FF2" w:rsidRPr="002B6CEE">
        <w:rPr>
          <w:rStyle w:val="21"/>
          <w:sz w:val="24"/>
        </w:rPr>
        <w:t>проведеним</w:t>
      </w:r>
      <w:proofErr w:type="spellEnd"/>
      <w:r w:rsidR="00D36FF2" w:rsidRPr="002B6CEE">
        <w:rPr>
          <w:rStyle w:val="21"/>
          <w:sz w:val="24"/>
        </w:rPr>
        <w:t xml:space="preserve"> на </w:t>
      </w:r>
      <w:proofErr w:type="spellStart"/>
      <w:r w:rsidR="00D36FF2" w:rsidRPr="002B6CEE">
        <w:rPr>
          <w:rStyle w:val="21"/>
          <w:sz w:val="24"/>
        </w:rPr>
        <w:t>високому</w:t>
      </w:r>
      <w:proofErr w:type="spellEnd"/>
      <w:r w:rsidR="00D36FF2" w:rsidRPr="002B6CEE">
        <w:rPr>
          <w:rStyle w:val="21"/>
          <w:sz w:val="24"/>
        </w:rPr>
        <w:t xml:space="preserve"> методичному </w:t>
      </w:r>
      <w:proofErr w:type="spellStart"/>
      <w:r w:rsidR="00D36FF2" w:rsidRPr="002B6CEE">
        <w:rPr>
          <w:rStyle w:val="21"/>
          <w:sz w:val="24"/>
        </w:rPr>
        <w:t>рівні</w:t>
      </w:r>
      <w:proofErr w:type="spellEnd"/>
      <w:r w:rsidR="00D36FF2" w:rsidRPr="002B6CEE">
        <w:rPr>
          <w:rStyle w:val="21"/>
          <w:sz w:val="24"/>
        </w:rPr>
        <w:t xml:space="preserve">, а </w:t>
      </w:r>
      <w:proofErr w:type="spellStart"/>
      <w:r w:rsidR="00D36FF2" w:rsidRPr="002B6CEE">
        <w:rPr>
          <w:rStyle w:val="21"/>
          <w:sz w:val="24"/>
        </w:rPr>
        <w:t>наведені</w:t>
      </w:r>
      <w:proofErr w:type="spellEnd"/>
      <w:r w:rsidR="00D36FF2" w:rsidRPr="002B6CEE">
        <w:rPr>
          <w:rStyle w:val="21"/>
          <w:sz w:val="24"/>
        </w:rPr>
        <w:t xml:space="preserve"> в </w:t>
      </w:r>
      <w:proofErr w:type="spellStart"/>
      <w:r w:rsidR="00D36FF2" w:rsidRPr="002B6CEE">
        <w:rPr>
          <w:rStyle w:val="21"/>
          <w:sz w:val="24"/>
        </w:rPr>
        <w:t>звіті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результати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стануть</w:t>
      </w:r>
      <w:proofErr w:type="spellEnd"/>
      <w:r w:rsidR="00D36FF2" w:rsidRPr="002B6CEE">
        <w:rPr>
          <w:rStyle w:val="21"/>
          <w:sz w:val="24"/>
        </w:rPr>
        <w:t xml:space="preserve"> у </w:t>
      </w:r>
      <w:proofErr w:type="spellStart"/>
      <w:r w:rsidR="00D36FF2" w:rsidRPr="002B6CEE">
        <w:rPr>
          <w:rStyle w:val="21"/>
          <w:sz w:val="24"/>
        </w:rPr>
        <w:t>нагоді</w:t>
      </w:r>
      <w:proofErr w:type="spellEnd"/>
      <w:r w:rsidR="00D36FF2" w:rsidRPr="002B6CEE">
        <w:rPr>
          <w:rStyle w:val="21"/>
          <w:sz w:val="24"/>
        </w:rPr>
        <w:t xml:space="preserve"> при </w:t>
      </w:r>
      <w:proofErr w:type="spellStart"/>
      <w:r w:rsidR="00D36FF2" w:rsidRPr="002B6CEE">
        <w:rPr>
          <w:rStyle w:val="21"/>
          <w:sz w:val="24"/>
        </w:rPr>
        <w:t>прогнозуванні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властивостей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нових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функціональних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матеріалів</w:t>
      </w:r>
      <w:proofErr w:type="spellEnd"/>
      <w:r w:rsidR="00D36FF2" w:rsidRPr="002B6CEE">
        <w:rPr>
          <w:rStyle w:val="21"/>
          <w:sz w:val="24"/>
        </w:rPr>
        <w:t xml:space="preserve"> для </w:t>
      </w:r>
      <w:proofErr w:type="spellStart"/>
      <w:r w:rsidR="00D36FF2" w:rsidRPr="002B6CEE">
        <w:rPr>
          <w:rStyle w:val="21"/>
          <w:sz w:val="24"/>
        </w:rPr>
        <w:t>водневої</w:t>
      </w:r>
      <w:proofErr w:type="spellEnd"/>
      <w:r w:rsidR="00D36FF2" w:rsidRPr="002B6CEE">
        <w:rPr>
          <w:rStyle w:val="21"/>
          <w:sz w:val="24"/>
        </w:rPr>
        <w:t xml:space="preserve"> </w:t>
      </w:r>
      <w:proofErr w:type="spellStart"/>
      <w:r w:rsidR="00D36FF2" w:rsidRPr="002B6CEE">
        <w:rPr>
          <w:rStyle w:val="21"/>
          <w:sz w:val="24"/>
        </w:rPr>
        <w:t>енергетики</w:t>
      </w:r>
      <w:proofErr w:type="spellEnd"/>
      <w:r w:rsidR="00D36FF2" w:rsidRPr="002B6CEE">
        <w:rPr>
          <w:rStyle w:val="21"/>
          <w:sz w:val="24"/>
        </w:rPr>
        <w:t>.</w:t>
      </w:r>
    </w:p>
    <w:p w:rsidR="00D36FF2" w:rsidRPr="002B6CEE" w:rsidRDefault="00D36FF2" w:rsidP="002B6CEE">
      <w:pPr>
        <w:pStyle w:val="210"/>
        <w:shd w:val="clear" w:color="auto" w:fill="auto"/>
        <w:spacing w:after="0" w:line="276" w:lineRule="auto"/>
        <w:ind w:left="400" w:firstLine="540"/>
        <w:rPr>
          <w:sz w:val="24"/>
        </w:rPr>
      </w:pPr>
    </w:p>
    <w:p w:rsidR="002D23EE" w:rsidRPr="002B6CEE" w:rsidRDefault="002D23EE" w:rsidP="002B6CEE">
      <w:pPr>
        <w:tabs>
          <w:tab w:val="left" w:pos="786"/>
        </w:tabs>
        <w:spacing w:after="244" w:line="276" w:lineRule="auto"/>
        <w:ind w:left="142"/>
        <w:jc w:val="both"/>
        <w:rPr>
          <w:sz w:val="24"/>
          <w:szCs w:val="28"/>
          <w:lang w:val="uk-UA"/>
        </w:rPr>
      </w:pPr>
      <w:r w:rsidRPr="002B6CEE">
        <w:rPr>
          <w:sz w:val="24"/>
          <w:szCs w:val="28"/>
          <w:lang w:val="uk-UA"/>
        </w:rPr>
        <w:t xml:space="preserve"> </w:t>
      </w:r>
    </w:p>
    <w:p w:rsidR="002D23EE" w:rsidRPr="00330BB2" w:rsidRDefault="002D23EE" w:rsidP="002B6CEE">
      <w:pPr>
        <w:tabs>
          <w:tab w:val="left" w:pos="786"/>
        </w:tabs>
        <w:spacing w:after="244" w:line="276" w:lineRule="auto"/>
        <w:ind w:left="142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330BB2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5F5C1F" w:rsidRPr="00330BB2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5F5C1F" w:rsidRPr="002B6CEE" w:rsidRDefault="005F5C1F" w:rsidP="002B6CEE">
      <w:pPr>
        <w:pStyle w:val="210"/>
        <w:shd w:val="clear" w:color="auto" w:fill="auto"/>
        <w:spacing w:after="251" w:line="276" w:lineRule="auto"/>
        <w:rPr>
          <w:sz w:val="24"/>
          <w:szCs w:val="28"/>
        </w:rPr>
      </w:pPr>
      <w:r w:rsidRPr="002B6CEE">
        <w:rPr>
          <w:rStyle w:val="2"/>
          <w:rFonts w:eastAsiaTheme="minorHAnsi"/>
          <w:u w:val="none"/>
        </w:rPr>
        <w:t xml:space="preserve">Результати роботи </w:t>
      </w:r>
      <w:proofErr w:type="spellStart"/>
      <w:r w:rsidRPr="002B6CEE">
        <w:rPr>
          <w:rStyle w:val="2100"/>
          <w:b w:val="0"/>
          <w:color w:val="000000"/>
          <w:sz w:val="24"/>
          <w:u w:val="none"/>
          <w:lang w:eastAsia="uk-UA"/>
        </w:rPr>
        <w:t>можуть</w:t>
      </w:r>
      <w:proofErr w:type="spellEnd"/>
      <w:r w:rsidRPr="002B6CEE">
        <w:rPr>
          <w:rStyle w:val="2100"/>
          <w:b w:val="0"/>
          <w:color w:val="000000"/>
          <w:sz w:val="24"/>
          <w:u w:val="none"/>
          <w:lang w:eastAsia="uk-UA"/>
        </w:rPr>
        <w:t xml:space="preserve"> </w:t>
      </w:r>
      <w:r w:rsidRPr="002B6CEE">
        <w:rPr>
          <w:rStyle w:val="2"/>
          <w:rFonts w:eastAsiaTheme="minorHAnsi"/>
          <w:u w:val="none"/>
        </w:rPr>
        <w:t xml:space="preserve">бути використані для розробки рекомендацій щодо науково </w:t>
      </w:r>
      <w:proofErr w:type="spellStart"/>
      <w:r w:rsidRPr="002B6CEE">
        <w:rPr>
          <w:rStyle w:val="2"/>
          <w:rFonts w:eastAsiaTheme="minorHAnsi"/>
          <w:u w:val="none"/>
        </w:rPr>
        <w:t>обгрунтованого</w:t>
      </w:r>
      <w:proofErr w:type="spellEnd"/>
      <w:r w:rsidRPr="002B6CEE">
        <w:rPr>
          <w:rStyle w:val="2"/>
          <w:rFonts w:eastAsiaTheme="minorHAnsi"/>
          <w:u w:val="none"/>
        </w:rPr>
        <w:t xml:space="preserve"> керування термо</w:t>
      </w:r>
      <w:r w:rsidR="0022112A" w:rsidRPr="002B6CEE">
        <w:rPr>
          <w:rStyle w:val="2"/>
          <w:rFonts w:eastAsiaTheme="minorHAnsi"/>
          <w:u w:val="none"/>
        </w:rPr>
        <w:t>д</w:t>
      </w:r>
      <w:r w:rsidRPr="002B6CEE">
        <w:rPr>
          <w:rStyle w:val="2"/>
          <w:rFonts w:eastAsiaTheme="minorHAnsi"/>
          <w:u w:val="none"/>
        </w:rPr>
        <w:t xml:space="preserve">инамічними та кінетичними властивостями </w:t>
      </w:r>
      <w:proofErr w:type="spellStart"/>
      <w:r w:rsidRPr="002B6CEE">
        <w:rPr>
          <w:rStyle w:val="2"/>
          <w:rFonts w:eastAsiaTheme="minorHAnsi"/>
          <w:u w:val="none"/>
        </w:rPr>
        <w:t>гідридоутворюючих</w:t>
      </w:r>
      <w:proofErr w:type="spellEnd"/>
      <w:r w:rsidRPr="002B6CEE">
        <w:rPr>
          <w:rStyle w:val="2"/>
          <w:rFonts w:eastAsiaTheme="minorHAnsi"/>
          <w:u w:val="none"/>
        </w:rPr>
        <w:t xml:space="preserve"> </w:t>
      </w:r>
      <w:r w:rsidR="0022112A" w:rsidRPr="002B6CEE">
        <w:rPr>
          <w:rStyle w:val="2"/>
          <w:rFonts w:eastAsiaTheme="minorHAnsi"/>
          <w:u w:val="none"/>
        </w:rPr>
        <w:t>ф</w:t>
      </w:r>
      <w:r w:rsidRPr="002B6CEE">
        <w:rPr>
          <w:rStyle w:val="2"/>
          <w:rFonts w:eastAsiaTheme="minorHAnsi"/>
          <w:u w:val="none"/>
        </w:rPr>
        <w:t>аз на основі М</w:t>
      </w:r>
      <w:r w:rsidR="0022112A" w:rsidRPr="002B6CEE">
        <w:rPr>
          <w:rStyle w:val="2"/>
          <w:rFonts w:eastAsiaTheme="minorHAnsi"/>
          <w:u w:val="none"/>
          <w:lang w:val="en-US"/>
        </w:rPr>
        <w:t>g</w:t>
      </w:r>
      <w:r w:rsidRPr="002B6CEE">
        <w:rPr>
          <w:rStyle w:val="2"/>
          <w:rFonts w:eastAsiaTheme="minorHAnsi"/>
          <w:u w:val="none"/>
        </w:rPr>
        <w:t>, Ті</w:t>
      </w:r>
      <w:r w:rsidR="0022112A" w:rsidRPr="002B6CEE">
        <w:rPr>
          <w:rStyle w:val="2"/>
          <w:rFonts w:eastAsiaTheme="minorHAnsi"/>
          <w:u w:val="none"/>
          <w:lang w:val="ru-RU"/>
        </w:rPr>
        <w:t>,</w:t>
      </w:r>
      <w:r w:rsidRPr="002B6CEE">
        <w:rPr>
          <w:rStyle w:val="2"/>
          <w:rFonts w:eastAsiaTheme="minorHAnsi"/>
          <w:u w:val="none"/>
        </w:rPr>
        <w:t xml:space="preserve"> РЗМ</w:t>
      </w:r>
      <w:r w:rsidR="0022112A" w:rsidRPr="002B6CEE">
        <w:rPr>
          <w:rStyle w:val="2"/>
          <w:rFonts w:eastAsiaTheme="minorHAnsi"/>
          <w:u w:val="none"/>
          <w:lang w:val="ru-RU"/>
        </w:rPr>
        <w:t>,</w:t>
      </w:r>
      <w:r w:rsidRPr="002B6CEE">
        <w:rPr>
          <w:rStyle w:val="2"/>
          <w:rFonts w:eastAsiaTheme="minorHAnsi"/>
          <w:u w:val="none"/>
        </w:rPr>
        <w:t xml:space="preserve"> що формуються в матеріалах, які </w:t>
      </w:r>
      <w:r w:rsidRPr="002B6CEE">
        <w:rPr>
          <w:rStyle w:val="2"/>
          <w:rFonts w:eastAsiaTheme="minorHAnsi"/>
          <w:u w:val="none"/>
        </w:rPr>
        <w:lastRenderedPageBreak/>
        <w:t xml:space="preserve">використовуються в якості </w:t>
      </w:r>
      <w:proofErr w:type="spellStart"/>
      <w:r w:rsidRPr="002B6CEE">
        <w:rPr>
          <w:rStyle w:val="2"/>
          <w:rFonts w:eastAsiaTheme="minorHAnsi"/>
          <w:u w:val="none"/>
        </w:rPr>
        <w:t>воденьсорбуючих</w:t>
      </w:r>
      <w:proofErr w:type="spellEnd"/>
      <w:r w:rsidRPr="002B6CEE">
        <w:rPr>
          <w:rStyle w:val="2"/>
          <w:rFonts w:eastAsiaTheme="minorHAnsi"/>
          <w:u w:val="none"/>
        </w:rPr>
        <w:t>.</w:t>
      </w:r>
      <w:r w:rsidR="0081237E" w:rsidRPr="002B6CEE">
        <w:rPr>
          <w:sz w:val="24"/>
          <w:szCs w:val="28"/>
        </w:rPr>
        <w:t xml:space="preserve"> </w:t>
      </w:r>
    </w:p>
    <w:p w:rsidR="002D23EE" w:rsidRPr="002B6CEE" w:rsidRDefault="002D23EE" w:rsidP="002B6CEE">
      <w:pPr>
        <w:shd w:val="clear" w:color="auto" w:fill="FFFFFF"/>
        <w:spacing w:before="317" w:line="276" w:lineRule="auto"/>
        <w:ind w:left="10"/>
        <w:jc w:val="both"/>
        <w:rPr>
          <w:rFonts w:eastAsia="Times New Roman"/>
          <w:sz w:val="24"/>
          <w:szCs w:val="28"/>
          <w:lang w:val="uk-UA"/>
        </w:rPr>
      </w:pPr>
      <w:r w:rsidRPr="002B6CEE">
        <w:rPr>
          <w:rFonts w:eastAsia="Times New Roman"/>
          <w:sz w:val="24"/>
          <w:szCs w:val="28"/>
          <w:lang w:val="uk-UA"/>
        </w:rPr>
        <w:t xml:space="preserve">   Дані про реєстрацію роботи: № 0111</w:t>
      </w:r>
      <w:r w:rsidRPr="002B6CEE">
        <w:rPr>
          <w:rFonts w:eastAsia="Times New Roman"/>
          <w:sz w:val="24"/>
          <w:szCs w:val="28"/>
          <w:lang w:val="en-US"/>
        </w:rPr>
        <w:t>U</w:t>
      </w:r>
      <w:r w:rsidRPr="002B6CEE">
        <w:rPr>
          <w:rFonts w:eastAsia="Times New Roman"/>
          <w:sz w:val="24"/>
          <w:szCs w:val="28"/>
          <w:lang w:val="uk-UA"/>
        </w:rPr>
        <w:t>00243</w:t>
      </w:r>
      <w:r w:rsidR="005F5C1F" w:rsidRPr="002B6CEE">
        <w:rPr>
          <w:rFonts w:eastAsia="Times New Roman"/>
          <w:sz w:val="24"/>
          <w:szCs w:val="28"/>
          <w:lang w:val="uk-UA"/>
        </w:rPr>
        <w:t>3</w:t>
      </w:r>
      <w:r w:rsidR="0081237E" w:rsidRPr="002B6CEE">
        <w:rPr>
          <w:rFonts w:eastAsia="Times New Roman"/>
          <w:sz w:val="24"/>
          <w:szCs w:val="28"/>
          <w:lang w:val="uk-UA"/>
        </w:rPr>
        <w:t xml:space="preserve"> </w:t>
      </w:r>
    </w:p>
    <w:p w:rsidR="0081237E" w:rsidRPr="002B6CEE" w:rsidRDefault="0081237E" w:rsidP="002B6CEE">
      <w:pPr>
        <w:shd w:val="clear" w:color="auto" w:fill="FFFFFF"/>
        <w:spacing w:before="317" w:line="276" w:lineRule="auto"/>
        <w:ind w:left="10"/>
        <w:jc w:val="both"/>
        <w:rPr>
          <w:sz w:val="24"/>
          <w:szCs w:val="28"/>
          <w:lang w:val="uk-UA"/>
        </w:rPr>
      </w:pPr>
    </w:p>
    <w:p w:rsidR="002D23EE" w:rsidRPr="00330BB2" w:rsidRDefault="002D23EE" w:rsidP="002B6CEE">
      <w:pPr>
        <w:shd w:val="clear" w:color="auto" w:fill="FFFFFF"/>
        <w:spacing w:before="10" w:line="276" w:lineRule="auto"/>
        <w:ind w:left="2410"/>
        <w:jc w:val="both"/>
        <w:rPr>
          <w:rFonts w:eastAsia="Times New Roman"/>
          <w:b/>
          <w:sz w:val="28"/>
          <w:szCs w:val="28"/>
          <w:lang w:val="uk-UA"/>
        </w:rPr>
      </w:pPr>
      <w:r w:rsidRPr="00330BB2">
        <w:rPr>
          <w:rFonts w:eastAsia="Times New Roman"/>
          <w:b/>
          <w:sz w:val="28"/>
          <w:szCs w:val="28"/>
          <w:lang w:val="uk-UA"/>
        </w:rPr>
        <w:t xml:space="preserve">РЕФЕРАТ  </w:t>
      </w:r>
      <w:r w:rsidR="00194DB5" w:rsidRPr="00330BB2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94DB5" w:rsidRPr="002B6CEE" w:rsidRDefault="00194DB5" w:rsidP="002B6CEE">
      <w:pPr>
        <w:spacing w:line="276" w:lineRule="auto"/>
        <w:ind w:firstLine="760"/>
        <w:jc w:val="both"/>
        <w:rPr>
          <w:rStyle w:val="21"/>
          <w:bCs/>
          <w:color w:val="000000"/>
          <w:sz w:val="24"/>
          <w:lang w:val="uk-UA" w:eastAsia="uk-UA"/>
        </w:rPr>
      </w:pPr>
      <w:r w:rsidRPr="00330BB2">
        <w:rPr>
          <w:rStyle w:val="21"/>
          <w:b/>
          <w:bCs/>
          <w:color w:val="000000"/>
          <w:sz w:val="24"/>
          <w:lang w:val="uk-UA" w:eastAsia="uk-UA"/>
        </w:rPr>
        <w:t>Мета роботи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- покращення характеристик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фотоанодів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для підвищення ефективності перетворення енергії сонячного світла у хімічну енергію водню; підвищити стійкість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металогідридних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катодів при багаторазовому повторенні електрохімічного заряду-розряду в лужному електроліті, розробка фізико-хімічних принципів створення на основі сплавів і сполук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Mg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, Ті,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Zr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, </w:t>
      </w:r>
      <w:r w:rsidR="0022112A" w:rsidRPr="002B6CEE">
        <w:rPr>
          <w:rStyle w:val="21"/>
          <w:bCs/>
          <w:color w:val="000000"/>
          <w:sz w:val="24"/>
          <w:lang w:val="en-US" w:eastAsia="uk-UA"/>
        </w:rPr>
        <w:t>F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е та РЗМ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воденьсорбуючих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матеріалів, що володіють комплексом необхідних властивостей для їх застосування в якості акумуляторів водню, катодів в лужних малогабаритних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нікель-металогідридних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акумуляторах та фото-електрохімічних накопичувачах водню.</w:t>
      </w:r>
      <w:r w:rsidR="0081237E" w:rsidRPr="002B6CEE">
        <w:rPr>
          <w:rStyle w:val="21"/>
          <w:bCs/>
          <w:color w:val="000000"/>
          <w:sz w:val="24"/>
          <w:lang w:val="uk-UA" w:eastAsia="uk-UA"/>
        </w:rPr>
        <w:t xml:space="preserve"> </w:t>
      </w:r>
    </w:p>
    <w:p w:rsidR="0081237E" w:rsidRPr="002B6CEE" w:rsidRDefault="0081237E" w:rsidP="002B6CEE">
      <w:pPr>
        <w:spacing w:line="276" w:lineRule="auto"/>
        <w:ind w:firstLine="760"/>
        <w:jc w:val="both"/>
        <w:rPr>
          <w:sz w:val="24"/>
          <w:lang w:val="uk-UA"/>
        </w:rPr>
      </w:pPr>
      <w:r w:rsidRPr="00330BB2">
        <w:rPr>
          <w:rStyle w:val="21"/>
          <w:b/>
          <w:bCs/>
          <w:color w:val="000000"/>
          <w:sz w:val="24"/>
          <w:lang w:val="uk-UA" w:eastAsia="uk-UA"/>
        </w:rPr>
        <w:t>Об’єкти дослідження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- гібридні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фотоаноди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на основі кремнієвого сонячного елементу та плівок Т</w:t>
      </w:r>
      <w:proofErr w:type="spellStart"/>
      <w:r w:rsidR="0022112A" w:rsidRPr="002B6CEE">
        <w:rPr>
          <w:rStyle w:val="21"/>
          <w:bCs/>
          <w:color w:val="000000"/>
          <w:sz w:val="24"/>
          <w:lang w:val="en-US" w:eastAsia="uk-UA"/>
        </w:rPr>
        <w:t>i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>О</w:t>
      </w:r>
      <w:r w:rsidRPr="00D64E68">
        <w:rPr>
          <w:rStyle w:val="2100"/>
          <w:b w:val="0"/>
          <w:bCs w:val="0"/>
          <w:color w:val="000000"/>
          <w:sz w:val="24"/>
          <w:u w:val="none"/>
          <w:vertAlign w:val="subscript"/>
          <w:lang w:val="uk-UA" w:eastAsia="uk-UA"/>
        </w:rPr>
        <w:t>2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,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фотоелектрохімічні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комірки, електроди з водень сорбуючих сплавів типу АВ</w:t>
      </w:r>
      <w:r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5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: </w:t>
      </w:r>
      <w:r w:rsidR="0022112A" w:rsidRPr="002B6CEE">
        <w:rPr>
          <w:rStyle w:val="21"/>
          <w:bCs/>
          <w:color w:val="000000"/>
          <w:sz w:val="24"/>
          <w:lang w:val="en-US" w:eastAsia="uk-UA"/>
        </w:rPr>
        <w:t>L</w:t>
      </w:r>
      <w:r w:rsidRPr="002B6CEE">
        <w:rPr>
          <w:rStyle w:val="21"/>
          <w:bCs/>
          <w:color w:val="000000"/>
          <w:sz w:val="24"/>
          <w:lang w:val="uk-UA" w:eastAsia="uk-UA"/>
        </w:rPr>
        <w:t>а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Ni</w:t>
      </w:r>
      <w:r w:rsidR="00F2298B"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4</w:t>
      </w:r>
      <w:r w:rsidR="00F2298B" w:rsidRPr="002B6CEE">
        <w:rPr>
          <w:rStyle w:val="21"/>
          <w:bCs/>
          <w:color w:val="000000"/>
          <w:sz w:val="24"/>
          <w:lang w:val="uk-UA" w:eastAsia="uk-UA"/>
        </w:rPr>
        <w:t>,</w:t>
      </w:r>
      <w:r w:rsidR="00F2298B"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5</w:t>
      </w:r>
      <w:r w:rsidRPr="002B6CEE">
        <w:rPr>
          <w:rStyle w:val="21"/>
          <w:bCs/>
          <w:color w:val="000000"/>
          <w:sz w:val="24"/>
          <w:lang w:val="uk-UA" w:eastAsia="uk-UA"/>
        </w:rPr>
        <w:t>А</w:t>
      </w:r>
      <w:r w:rsidR="00D64E68">
        <w:rPr>
          <w:rStyle w:val="21"/>
          <w:bCs/>
          <w:color w:val="000000"/>
          <w:sz w:val="24"/>
          <w:lang w:val="en-US" w:eastAsia="uk-UA"/>
        </w:rPr>
        <w:t>l</w:t>
      </w:r>
      <w:r w:rsidR="00F2298B"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0</w:t>
      </w:r>
      <w:r w:rsidR="00F2298B" w:rsidRPr="002B6CEE">
        <w:rPr>
          <w:rStyle w:val="21"/>
          <w:bCs/>
          <w:color w:val="000000"/>
          <w:sz w:val="24"/>
          <w:lang w:val="uk-UA" w:eastAsia="uk-UA"/>
        </w:rPr>
        <w:t>,</w:t>
      </w:r>
      <w:r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5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та М</w:t>
      </w:r>
      <w:proofErr w:type="spellStart"/>
      <w:r w:rsidR="00F2298B" w:rsidRPr="002B6CEE">
        <w:rPr>
          <w:rStyle w:val="21"/>
          <w:bCs/>
          <w:color w:val="000000"/>
          <w:sz w:val="24"/>
          <w:lang w:val="en-US" w:eastAsia="uk-UA"/>
        </w:rPr>
        <w:t>mNi</w:t>
      </w:r>
      <w:proofErr w:type="spellEnd"/>
      <w:r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4</w:t>
      </w:r>
      <w:r w:rsidR="00F2298B"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,</w:t>
      </w:r>
      <w:r w:rsidRPr="002B6CEE">
        <w:rPr>
          <w:rStyle w:val="21"/>
          <w:bCs/>
          <w:color w:val="000000"/>
          <w:sz w:val="24"/>
          <w:lang w:val="uk-UA" w:eastAsia="uk-UA"/>
        </w:rPr>
        <w:t>зА1о</w:t>
      </w:r>
      <w:r w:rsidR="00F2298B" w:rsidRPr="002B6CEE">
        <w:rPr>
          <w:rStyle w:val="21"/>
          <w:bCs/>
          <w:color w:val="000000"/>
          <w:sz w:val="24"/>
          <w:lang w:val="uk-UA" w:eastAsia="uk-UA"/>
        </w:rPr>
        <w:t>,</w:t>
      </w:r>
      <w:r w:rsidR="00F2298B" w:rsidRPr="002B6CEE">
        <w:rPr>
          <w:rStyle w:val="21"/>
          <w:bCs/>
          <w:color w:val="000000"/>
          <w:sz w:val="24"/>
          <w:lang w:val="uk-UA" w:eastAsia="uk-UA"/>
        </w:rPr>
        <w:softHyphen/>
      </w:r>
      <w:r w:rsidR="00F2298B"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2</w:t>
      </w:r>
      <w:r w:rsidRPr="002B6CEE">
        <w:rPr>
          <w:rStyle w:val="21"/>
          <w:bCs/>
          <w:color w:val="000000"/>
          <w:sz w:val="24"/>
          <w:lang w:val="uk-UA" w:eastAsia="uk-UA"/>
        </w:rPr>
        <w:t>М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n</w:t>
      </w:r>
      <w:r w:rsidRPr="002B6CEE">
        <w:rPr>
          <w:rStyle w:val="21"/>
          <w:bCs/>
          <w:color w:val="000000"/>
          <w:sz w:val="24"/>
          <w:lang w:val="uk-UA" w:eastAsia="uk-UA"/>
        </w:rPr>
        <w:t>о</w:t>
      </w:r>
      <w:r w:rsidR="00F2298B" w:rsidRPr="002B6CEE">
        <w:rPr>
          <w:rStyle w:val="21"/>
          <w:bCs/>
          <w:color w:val="000000"/>
          <w:sz w:val="24"/>
          <w:lang w:val="uk-UA" w:eastAsia="uk-UA"/>
        </w:rPr>
        <w:t>,</w:t>
      </w:r>
      <w:r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5</w:t>
      </w:r>
      <w:r w:rsidRPr="002B6CEE">
        <w:rPr>
          <w:rStyle w:val="21"/>
          <w:bCs/>
          <w:color w:val="000000"/>
          <w:sz w:val="24"/>
          <w:lang w:val="uk-UA" w:eastAsia="uk-UA"/>
        </w:rPr>
        <w:t>, гідридна фаза М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g</w:t>
      </w:r>
      <w:r w:rsidRPr="002B6CEE">
        <w:rPr>
          <w:rStyle w:val="21"/>
          <w:bCs/>
          <w:color w:val="000000"/>
          <w:sz w:val="24"/>
          <w:lang w:val="uk-UA" w:eastAsia="uk-UA"/>
        </w:rPr>
        <w:t>Н</w:t>
      </w:r>
      <w:r w:rsidRPr="002B6CEE">
        <w:rPr>
          <w:rStyle w:val="21"/>
          <w:bCs/>
          <w:color w:val="000000"/>
          <w:sz w:val="24"/>
          <w:vertAlign w:val="subscript"/>
          <w:lang w:val="uk-UA" w:eastAsia="uk-UA"/>
        </w:rPr>
        <w:t>2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з легуючими елементами (А1, Ті, 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Ni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), багатокомпонентні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високоентропійні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сплави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Ті-</w:t>
      </w:r>
      <w:proofErr w:type="spellEnd"/>
      <w:r w:rsidR="00F2298B" w:rsidRPr="002B6CEE">
        <w:rPr>
          <w:rStyle w:val="21"/>
          <w:bCs/>
          <w:color w:val="000000"/>
          <w:sz w:val="24"/>
          <w:lang w:val="en-US" w:eastAsia="uk-UA"/>
        </w:rPr>
        <w:t>Z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г-Сг-</w:t>
      </w:r>
      <w:proofErr w:type="spellEnd"/>
      <w:r w:rsidR="00F2298B" w:rsidRPr="002B6CEE">
        <w:rPr>
          <w:rStyle w:val="21"/>
          <w:bCs/>
          <w:color w:val="000000"/>
          <w:sz w:val="24"/>
          <w:lang w:val="en-US" w:eastAsia="uk-UA"/>
        </w:rPr>
        <w:t>V</w:t>
      </w:r>
      <w:r w:rsidRPr="002B6CEE">
        <w:rPr>
          <w:rStyle w:val="21"/>
          <w:bCs/>
          <w:color w:val="000000"/>
          <w:sz w:val="24"/>
          <w:lang w:val="uk-UA" w:eastAsia="uk-UA"/>
        </w:rPr>
        <w:t>-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F</w:t>
      </w:r>
      <w:r w:rsidRPr="002B6CEE">
        <w:rPr>
          <w:rStyle w:val="21"/>
          <w:bCs/>
          <w:color w:val="000000"/>
          <w:sz w:val="24"/>
          <w:lang w:val="uk-UA" w:eastAsia="uk-UA"/>
        </w:rPr>
        <w:t>е-</w:t>
      </w:r>
      <w:r w:rsidR="00F2298B" w:rsidRPr="002B6CEE">
        <w:rPr>
          <w:rStyle w:val="21"/>
          <w:bCs/>
          <w:color w:val="000000"/>
          <w:sz w:val="24"/>
          <w:lang w:val="en-US" w:eastAsia="uk-UA"/>
        </w:rPr>
        <w:t>Ni</w:t>
      </w:r>
      <w:r w:rsidRPr="002B6CEE">
        <w:rPr>
          <w:rStyle w:val="21"/>
          <w:bCs/>
          <w:color w:val="000000"/>
          <w:sz w:val="24"/>
          <w:lang w:val="uk-UA" w:eastAsia="uk-UA"/>
        </w:rPr>
        <w:t>, композиційні матеріали на основі сплавів цирконію.</w:t>
      </w:r>
      <w:r w:rsidRPr="002B6CEE">
        <w:rPr>
          <w:sz w:val="24"/>
          <w:lang w:val="uk-UA"/>
        </w:rPr>
        <w:t xml:space="preserve"> </w:t>
      </w:r>
    </w:p>
    <w:p w:rsidR="00194DB5" w:rsidRPr="00B100DB" w:rsidRDefault="00194DB5" w:rsidP="002B6CEE">
      <w:pPr>
        <w:tabs>
          <w:tab w:val="left" w:pos="7498"/>
        </w:tabs>
        <w:spacing w:line="276" w:lineRule="auto"/>
        <w:ind w:firstLine="760"/>
        <w:jc w:val="both"/>
        <w:rPr>
          <w:sz w:val="24"/>
          <w:lang w:val="uk-UA"/>
        </w:rPr>
      </w:pPr>
      <w:r w:rsidRPr="00B100DB">
        <w:rPr>
          <w:rStyle w:val="21"/>
          <w:b/>
          <w:bCs/>
          <w:color w:val="000000"/>
          <w:sz w:val="24"/>
          <w:lang w:val="uk-UA" w:eastAsia="uk-UA"/>
        </w:rPr>
        <w:t>Методи дослідження</w:t>
      </w:r>
      <w:r w:rsidRPr="00B100DB">
        <w:rPr>
          <w:rStyle w:val="21"/>
          <w:bCs/>
          <w:color w:val="000000"/>
          <w:sz w:val="24"/>
          <w:lang w:val="uk-UA" w:eastAsia="uk-UA"/>
        </w:rPr>
        <w:t xml:space="preserve"> - рентгенівська фотоелектронна,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термодесорбційна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 xml:space="preserve">, рентгенівська абсорбційна, рентгенівська емісійна,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оже-електронна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 xml:space="preserve"> спектроскопія; растрова електронна, трансмісійна електронна мікроскопія; мас-спектрометрія; високотемпературна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дифрактометрія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 xml:space="preserve"> в реальному часі;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потенціодинамічний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 xml:space="preserve"> поляризаційних кривих;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фотоелектрохімічний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>, електрохімічний; адіабатична</w:t>
      </w:r>
      <w:r w:rsidR="0081237E" w:rsidRPr="00B100DB">
        <w:rPr>
          <w:rStyle w:val="21"/>
          <w:bCs/>
          <w:color w:val="000000"/>
          <w:sz w:val="24"/>
          <w:lang w:val="uk-UA" w:eastAsia="uk-UA"/>
        </w:rPr>
        <w:t xml:space="preserve"> </w:t>
      </w:r>
      <w:r w:rsidRPr="00B100DB">
        <w:rPr>
          <w:rStyle w:val="21"/>
          <w:bCs/>
          <w:color w:val="000000"/>
          <w:sz w:val="24"/>
          <w:lang w:val="uk-UA" w:eastAsia="uk-UA"/>
        </w:rPr>
        <w:t>калориметрія;</w:t>
      </w:r>
      <w:r w:rsidR="0081237E" w:rsidRPr="00B100DB">
        <w:rPr>
          <w:rStyle w:val="21"/>
          <w:bCs/>
          <w:color w:val="000000"/>
          <w:sz w:val="24"/>
          <w:lang w:val="uk-UA" w:eastAsia="uk-UA"/>
        </w:rPr>
        <w:t xml:space="preserve"> </w:t>
      </w:r>
      <w:proofErr w:type="spellStart"/>
      <w:r w:rsidRPr="00B100DB">
        <w:rPr>
          <w:rStyle w:val="21"/>
          <w:bCs/>
          <w:color w:val="000000"/>
          <w:sz w:val="24"/>
          <w:lang w:val="uk-UA" w:eastAsia="uk-UA"/>
        </w:rPr>
        <w:t>гальваностатичний</w:t>
      </w:r>
      <w:proofErr w:type="spellEnd"/>
      <w:r w:rsidRPr="00B100DB">
        <w:rPr>
          <w:rStyle w:val="21"/>
          <w:bCs/>
          <w:color w:val="000000"/>
          <w:sz w:val="24"/>
          <w:lang w:val="uk-UA" w:eastAsia="uk-UA"/>
        </w:rPr>
        <w:t xml:space="preserve"> дослідження зарядно-розрядних</w:t>
      </w:r>
      <w:r w:rsidR="0081237E" w:rsidRPr="00B100DB">
        <w:rPr>
          <w:rStyle w:val="21"/>
          <w:bCs/>
          <w:color w:val="000000"/>
          <w:sz w:val="24"/>
          <w:lang w:val="uk-UA" w:eastAsia="uk-UA"/>
        </w:rPr>
        <w:t xml:space="preserve"> </w:t>
      </w:r>
      <w:r w:rsidRPr="00B100DB">
        <w:rPr>
          <w:rStyle w:val="21"/>
          <w:bCs/>
          <w:color w:val="000000"/>
          <w:sz w:val="24"/>
          <w:lang w:val="uk-UA" w:eastAsia="uk-UA"/>
        </w:rPr>
        <w:t>характеристик</w:t>
      </w:r>
      <w:r w:rsidR="0081237E" w:rsidRPr="00B100DB">
        <w:rPr>
          <w:rStyle w:val="21"/>
          <w:bCs/>
          <w:color w:val="000000"/>
          <w:sz w:val="24"/>
          <w:lang w:val="uk-UA" w:eastAsia="uk-UA"/>
        </w:rPr>
        <w:t xml:space="preserve"> </w:t>
      </w:r>
      <w:r w:rsidRPr="00B100DB">
        <w:rPr>
          <w:rStyle w:val="21"/>
          <w:bCs/>
          <w:color w:val="000000"/>
          <w:sz w:val="24"/>
          <w:lang w:val="uk-UA" w:eastAsia="uk-UA"/>
        </w:rPr>
        <w:t>матеріалів, реактивне механічне сплавлення та інші.</w:t>
      </w:r>
    </w:p>
    <w:p w:rsidR="00194DB5" w:rsidRPr="002B6CEE" w:rsidRDefault="00194DB5" w:rsidP="002B6CEE">
      <w:pPr>
        <w:spacing w:line="276" w:lineRule="auto"/>
        <w:jc w:val="both"/>
        <w:rPr>
          <w:sz w:val="24"/>
        </w:rPr>
      </w:pPr>
      <w:r w:rsidRPr="002B6CEE">
        <w:rPr>
          <w:rStyle w:val="21"/>
          <w:bCs/>
          <w:color w:val="000000"/>
          <w:sz w:val="24"/>
          <w:lang w:eastAsia="uk-UA"/>
        </w:rPr>
        <w:t xml:space="preserve">Показано,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що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фотоаноди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з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більш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розвиненою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поверхнею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мають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дещо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кращі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характеристики,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однак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їх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фотострум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залишається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у межах до 1 мА/см</w:t>
      </w:r>
      <w:r w:rsidRPr="002B6CEE">
        <w:rPr>
          <w:rStyle w:val="21"/>
          <w:bCs/>
          <w:color w:val="000000"/>
          <w:sz w:val="24"/>
          <w:vertAlign w:val="superscript"/>
          <w:lang w:eastAsia="uk-UA"/>
        </w:rPr>
        <w:t>2</w:t>
      </w:r>
      <w:r w:rsidRPr="002B6CEE">
        <w:rPr>
          <w:rStyle w:val="21"/>
          <w:bCs/>
          <w:color w:val="000000"/>
          <w:sz w:val="24"/>
          <w:lang w:eastAsia="uk-UA"/>
        </w:rPr>
        <w:t xml:space="preserve">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що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відповідає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ефективності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до 1 %. Проведено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легування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ТіО</w:t>
      </w:r>
      <w:r w:rsidR="00F2298B" w:rsidRPr="002B6CEE">
        <w:rPr>
          <w:rStyle w:val="21"/>
          <w:bCs/>
          <w:color w:val="000000"/>
          <w:sz w:val="24"/>
          <w:vertAlign w:val="subscript"/>
          <w:lang w:eastAsia="uk-UA"/>
        </w:rPr>
        <w:t>2</w:t>
      </w:r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вуглецем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з</w:t>
      </w:r>
      <w:r w:rsidRPr="002B6CEE">
        <w:rPr>
          <w:rStyle w:val="2"/>
          <w:rFonts w:eastAsiaTheme="minorEastAsia"/>
          <w:u w:val="none"/>
        </w:rPr>
        <w:t xml:space="preserve"> </w:t>
      </w:r>
      <w:proofErr w:type="spellStart"/>
      <w:r w:rsidRPr="002B6CEE">
        <w:rPr>
          <w:rStyle w:val="21"/>
          <w:sz w:val="24"/>
        </w:rPr>
        <w:t>використанням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proofErr w:type="gramStart"/>
      <w:r w:rsidRPr="002B6CEE">
        <w:rPr>
          <w:rStyle w:val="21"/>
          <w:sz w:val="24"/>
        </w:rPr>
        <w:t>р</w:t>
      </w:r>
      <w:proofErr w:type="gramEnd"/>
      <w:r w:rsidRPr="002B6CEE">
        <w:rPr>
          <w:rStyle w:val="21"/>
          <w:sz w:val="24"/>
        </w:rPr>
        <w:t>ізних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сполук</w:t>
      </w:r>
      <w:proofErr w:type="spellEnd"/>
      <w:r w:rsidRPr="002B6CEE">
        <w:rPr>
          <w:rStyle w:val="21"/>
          <w:sz w:val="24"/>
        </w:rPr>
        <w:t>: толуолу (С</w:t>
      </w:r>
      <w:r w:rsidRPr="002B6CEE">
        <w:rPr>
          <w:rStyle w:val="2100"/>
          <w:b w:val="0"/>
          <w:color w:val="000000"/>
          <w:sz w:val="24"/>
          <w:u w:val="none"/>
          <w:vertAlign w:val="subscript"/>
          <w:lang w:eastAsia="uk-UA"/>
        </w:rPr>
        <w:t>7</w:t>
      </w:r>
      <w:r w:rsidRPr="002B6CEE">
        <w:rPr>
          <w:rStyle w:val="21"/>
          <w:sz w:val="24"/>
        </w:rPr>
        <w:t>Н</w:t>
      </w:r>
      <w:r w:rsidRPr="002B6CEE">
        <w:rPr>
          <w:rStyle w:val="2100"/>
          <w:b w:val="0"/>
          <w:color w:val="000000"/>
          <w:sz w:val="24"/>
          <w:u w:val="none"/>
          <w:vertAlign w:val="subscript"/>
          <w:lang w:eastAsia="uk-UA"/>
        </w:rPr>
        <w:t>8</w:t>
      </w:r>
      <w:r w:rsidRPr="002B6CEE">
        <w:rPr>
          <w:rStyle w:val="21"/>
          <w:sz w:val="24"/>
        </w:rPr>
        <w:t>), СО</w:t>
      </w:r>
      <w:r w:rsidR="00F2298B" w:rsidRPr="002B6CEE">
        <w:rPr>
          <w:rStyle w:val="21"/>
          <w:sz w:val="24"/>
          <w:vertAlign w:val="subscript"/>
        </w:rPr>
        <w:t>2</w:t>
      </w:r>
      <w:r w:rsidRPr="002B6CEE">
        <w:rPr>
          <w:rStyle w:val="21"/>
          <w:sz w:val="24"/>
        </w:rPr>
        <w:t>, СС</w:t>
      </w:r>
      <w:r w:rsidR="00F2298B" w:rsidRPr="002B6CEE">
        <w:rPr>
          <w:rStyle w:val="21"/>
          <w:sz w:val="24"/>
          <w:lang w:val="en-US"/>
        </w:rPr>
        <w:t>I</w:t>
      </w:r>
      <w:r w:rsidR="00F2298B" w:rsidRPr="002B6CEE">
        <w:rPr>
          <w:rStyle w:val="21"/>
          <w:sz w:val="24"/>
          <w:vertAlign w:val="subscript"/>
        </w:rPr>
        <w:t>4</w:t>
      </w:r>
      <w:r w:rsidRPr="002B6CEE">
        <w:rPr>
          <w:rStyle w:val="21"/>
          <w:sz w:val="24"/>
        </w:rPr>
        <w:t>, ацетилену (С</w:t>
      </w:r>
      <w:r w:rsidRPr="002B6CEE">
        <w:rPr>
          <w:rStyle w:val="2100"/>
          <w:b w:val="0"/>
          <w:color w:val="000000"/>
          <w:sz w:val="24"/>
          <w:u w:val="none"/>
          <w:vertAlign w:val="subscript"/>
          <w:lang w:eastAsia="uk-UA"/>
        </w:rPr>
        <w:t>2</w:t>
      </w:r>
      <w:r w:rsidRPr="002B6CEE">
        <w:rPr>
          <w:rStyle w:val="21"/>
          <w:sz w:val="24"/>
        </w:rPr>
        <w:t>Н</w:t>
      </w:r>
      <w:r w:rsidRPr="002B6CEE">
        <w:rPr>
          <w:rStyle w:val="21"/>
          <w:sz w:val="24"/>
          <w:vertAlign w:val="subscript"/>
        </w:rPr>
        <w:t>6</w:t>
      </w:r>
      <w:r w:rsidRPr="002B6CEE">
        <w:rPr>
          <w:rStyle w:val="21"/>
          <w:sz w:val="24"/>
        </w:rPr>
        <w:t xml:space="preserve">). У </w:t>
      </w:r>
      <w:proofErr w:type="spellStart"/>
      <w:r w:rsidRPr="002B6CEE">
        <w:rPr>
          <w:rStyle w:val="21"/>
          <w:sz w:val="24"/>
        </w:rPr>
        <w:t>жодному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випадку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покращення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фотовластивостей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досягнути</w:t>
      </w:r>
      <w:proofErr w:type="spellEnd"/>
      <w:r w:rsidRPr="002B6CEE">
        <w:rPr>
          <w:rStyle w:val="21"/>
          <w:sz w:val="24"/>
        </w:rPr>
        <w:t xml:space="preserve"> не </w:t>
      </w:r>
      <w:proofErr w:type="spellStart"/>
      <w:r w:rsidRPr="002B6CEE">
        <w:rPr>
          <w:rStyle w:val="21"/>
          <w:sz w:val="24"/>
        </w:rPr>
        <w:t>вдалося</w:t>
      </w:r>
      <w:proofErr w:type="spellEnd"/>
      <w:r w:rsidRPr="002B6CEE">
        <w:rPr>
          <w:rStyle w:val="21"/>
          <w:sz w:val="24"/>
        </w:rPr>
        <w:t>.</w:t>
      </w:r>
    </w:p>
    <w:p w:rsidR="00194DB5" w:rsidRPr="002B6CEE" w:rsidRDefault="00194DB5" w:rsidP="002B6CEE">
      <w:pPr>
        <w:spacing w:line="276" w:lineRule="auto"/>
        <w:ind w:firstLine="780"/>
        <w:jc w:val="both"/>
        <w:rPr>
          <w:sz w:val="24"/>
        </w:rPr>
      </w:pPr>
      <w:proofErr w:type="spellStart"/>
      <w:r w:rsidRPr="002B6CEE">
        <w:rPr>
          <w:rStyle w:val="21"/>
          <w:sz w:val="24"/>
        </w:rPr>
        <w:t>Встановлено</w:t>
      </w:r>
      <w:proofErr w:type="spellEnd"/>
      <w:r w:rsidRPr="002B6CEE">
        <w:rPr>
          <w:rStyle w:val="21"/>
          <w:sz w:val="24"/>
        </w:rPr>
        <w:t xml:space="preserve">, </w:t>
      </w:r>
      <w:proofErr w:type="spellStart"/>
      <w:r w:rsidRPr="002B6CEE">
        <w:rPr>
          <w:rStyle w:val="21"/>
          <w:sz w:val="24"/>
        </w:rPr>
        <w:t>що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proofErr w:type="gramStart"/>
      <w:r w:rsidRPr="002B6CEE">
        <w:rPr>
          <w:rStyle w:val="21"/>
          <w:sz w:val="24"/>
        </w:rPr>
        <w:t>ст</w:t>
      </w:r>
      <w:proofErr w:type="gramEnd"/>
      <w:r w:rsidRPr="002B6CEE">
        <w:rPr>
          <w:rStyle w:val="21"/>
          <w:sz w:val="24"/>
        </w:rPr>
        <w:t>ійкість</w:t>
      </w:r>
      <w:proofErr w:type="spellEnd"/>
      <w:r w:rsidRPr="002B6CEE">
        <w:rPr>
          <w:rStyle w:val="21"/>
          <w:sz w:val="24"/>
        </w:rPr>
        <w:t xml:space="preserve"> сплаву при </w:t>
      </w:r>
      <w:proofErr w:type="spellStart"/>
      <w:r w:rsidRPr="002B6CEE">
        <w:rPr>
          <w:rStyle w:val="21"/>
          <w:sz w:val="24"/>
        </w:rPr>
        <w:t>циклуванні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визначається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його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корозійно-механічним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руйнуванням</w:t>
      </w:r>
      <w:proofErr w:type="spellEnd"/>
      <w:r w:rsidRPr="002B6CEE">
        <w:rPr>
          <w:rStyle w:val="21"/>
          <w:sz w:val="24"/>
        </w:rPr>
        <w:t xml:space="preserve">. </w:t>
      </w:r>
      <w:proofErr w:type="spellStart"/>
      <w:r w:rsidRPr="002B6CEE">
        <w:rPr>
          <w:rStyle w:val="21"/>
          <w:sz w:val="24"/>
        </w:rPr>
        <w:t>Залежно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від</w:t>
      </w:r>
      <w:proofErr w:type="spellEnd"/>
      <w:r w:rsidRPr="002B6CEE">
        <w:rPr>
          <w:rStyle w:val="21"/>
          <w:sz w:val="24"/>
        </w:rPr>
        <w:t xml:space="preserve"> складу сплаву, причина </w:t>
      </w:r>
      <w:proofErr w:type="spellStart"/>
      <w:r w:rsidRPr="002B6CEE">
        <w:rPr>
          <w:rStyle w:val="21"/>
          <w:sz w:val="24"/>
        </w:rPr>
        <w:t>втрати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ємності</w:t>
      </w:r>
      <w:proofErr w:type="spellEnd"/>
      <w:r w:rsidRPr="002B6CEE">
        <w:rPr>
          <w:rStyle w:val="21"/>
          <w:sz w:val="24"/>
        </w:rPr>
        <w:t xml:space="preserve"> для </w:t>
      </w:r>
      <w:proofErr w:type="spellStart"/>
      <w:r w:rsidRPr="002B6CEE">
        <w:rPr>
          <w:rStyle w:val="21"/>
          <w:sz w:val="24"/>
        </w:rPr>
        <w:t>електродів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із</w:t>
      </w:r>
      <w:proofErr w:type="spellEnd"/>
      <w:r w:rsidRPr="002B6CEE">
        <w:rPr>
          <w:rStyle w:val="21"/>
          <w:sz w:val="24"/>
        </w:rPr>
        <w:t xml:space="preserve"> ГРП </w:t>
      </w:r>
      <w:proofErr w:type="spellStart"/>
      <w:r w:rsidRPr="002B6CEE">
        <w:rPr>
          <w:rStyle w:val="21"/>
          <w:sz w:val="24"/>
        </w:rPr>
        <w:t>сплавів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була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proofErr w:type="gramStart"/>
      <w:r w:rsidRPr="002B6CEE">
        <w:rPr>
          <w:rStyle w:val="21"/>
          <w:sz w:val="24"/>
        </w:rPr>
        <w:t>р</w:t>
      </w:r>
      <w:proofErr w:type="gramEnd"/>
      <w:r w:rsidRPr="002B6CEE">
        <w:rPr>
          <w:rStyle w:val="21"/>
          <w:sz w:val="24"/>
        </w:rPr>
        <w:t>ізною</w:t>
      </w:r>
      <w:proofErr w:type="spellEnd"/>
      <w:r w:rsidRPr="002B6CEE">
        <w:rPr>
          <w:rStyle w:val="21"/>
          <w:sz w:val="24"/>
        </w:rPr>
        <w:t xml:space="preserve">. Для </w:t>
      </w:r>
      <w:proofErr w:type="spellStart"/>
      <w:r w:rsidRPr="002B6CEE">
        <w:rPr>
          <w:rStyle w:val="21"/>
          <w:sz w:val="24"/>
        </w:rPr>
        <w:t>кобальтвмісних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сплавів</w:t>
      </w:r>
      <w:proofErr w:type="spellEnd"/>
      <w:r w:rsidRPr="002B6CEE">
        <w:rPr>
          <w:rStyle w:val="21"/>
          <w:sz w:val="24"/>
        </w:rPr>
        <w:t xml:space="preserve"> вона </w:t>
      </w:r>
      <w:proofErr w:type="spellStart"/>
      <w:r w:rsidRPr="002B6CEE">
        <w:rPr>
          <w:rStyle w:val="21"/>
          <w:sz w:val="24"/>
        </w:rPr>
        <w:t>полягала</w:t>
      </w:r>
      <w:proofErr w:type="spellEnd"/>
      <w:r w:rsidRPr="002B6CEE">
        <w:rPr>
          <w:rStyle w:val="21"/>
          <w:sz w:val="24"/>
        </w:rPr>
        <w:t xml:space="preserve">, в основному, у </w:t>
      </w:r>
      <w:proofErr w:type="spellStart"/>
      <w:r w:rsidRPr="002B6CEE">
        <w:rPr>
          <w:rStyle w:val="21"/>
          <w:sz w:val="24"/>
        </w:rPr>
        <w:t>механічному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розтріскуванні</w:t>
      </w:r>
      <w:proofErr w:type="spellEnd"/>
      <w:r w:rsidRPr="002B6CEE">
        <w:rPr>
          <w:rStyle w:val="21"/>
          <w:sz w:val="24"/>
        </w:rPr>
        <w:t xml:space="preserve">, в той час як для </w:t>
      </w:r>
      <w:proofErr w:type="spellStart"/>
      <w:r w:rsidRPr="002B6CEE">
        <w:rPr>
          <w:rStyle w:val="21"/>
          <w:sz w:val="24"/>
        </w:rPr>
        <w:t>сплавів</w:t>
      </w:r>
      <w:proofErr w:type="spellEnd"/>
      <w:r w:rsidRPr="002B6CEE">
        <w:rPr>
          <w:rStyle w:val="21"/>
          <w:sz w:val="24"/>
        </w:rPr>
        <w:t xml:space="preserve"> без</w:t>
      </w:r>
      <w:proofErr w:type="gramStart"/>
      <w:r w:rsidRPr="002B6CEE">
        <w:rPr>
          <w:rStyle w:val="21"/>
          <w:sz w:val="24"/>
        </w:rPr>
        <w:t xml:space="preserve"> С</w:t>
      </w:r>
      <w:proofErr w:type="gramEnd"/>
      <w:r w:rsidRPr="002B6CEE">
        <w:rPr>
          <w:rStyle w:val="21"/>
          <w:sz w:val="24"/>
        </w:rPr>
        <w:t xml:space="preserve">о, </w:t>
      </w:r>
      <w:proofErr w:type="spellStart"/>
      <w:r w:rsidRPr="002B6CEE">
        <w:rPr>
          <w:rStyle w:val="21"/>
          <w:sz w:val="24"/>
        </w:rPr>
        <w:t>переважала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корозія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внаслідок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розчинення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елементів</w:t>
      </w:r>
      <w:proofErr w:type="spellEnd"/>
      <w:r w:rsidRPr="002B6CEE">
        <w:rPr>
          <w:rStyle w:val="21"/>
          <w:sz w:val="24"/>
        </w:rPr>
        <w:t xml:space="preserve"> сплаву, особливо </w:t>
      </w:r>
      <w:proofErr w:type="spellStart"/>
      <w:r w:rsidRPr="002B6CEE">
        <w:rPr>
          <w:rStyle w:val="21"/>
          <w:sz w:val="24"/>
        </w:rPr>
        <w:t>алюмінію</w:t>
      </w:r>
      <w:proofErr w:type="spellEnd"/>
      <w:r w:rsidRPr="002B6CEE">
        <w:rPr>
          <w:rStyle w:val="21"/>
          <w:sz w:val="24"/>
        </w:rPr>
        <w:t>.</w:t>
      </w:r>
    </w:p>
    <w:p w:rsidR="00705A74" w:rsidRPr="002B6CEE" w:rsidRDefault="00194DB5" w:rsidP="002B6CEE">
      <w:pPr>
        <w:spacing w:line="276" w:lineRule="auto"/>
        <w:jc w:val="both"/>
        <w:rPr>
          <w:sz w:val="24"/>
        </w:rPr>
      </w:pPr>
      <w:proofErr w:type="spellStart"/>
      <w:r w:rsidRPr="002B6CEE">
        <w:rPr>
          <w:rStyle w:val="21"/>
          <w:sz w:val="24"/>
        </w:rPr>
        <w:t>Встановлено</w:t>
      </w:r>
      <w:proofErr w:type="spellEnd"/>
      <w:r w:rsidRPr="002B6CEE">
        <w:rPr>
          <w:rStyle w:val="21"/>
          <w:sz w:val="24"/>
        </w:rPr>
        <w:t xml:space="preserve">, </w:t>
      </w:r>
      <w:proofErr w:type="spellStart"/>
      <w:r w:rsidRPr="002B6CEE">
        <w:rPr>
          <w:rStyle w:val="21"/>
          <w:sz w:val="24"/>
        </w:rPr>
        <w:t>що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елементи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Ті</w:t>
      </w:r>
      <w:proofErr w:type="spellEnd"/>
      <w:r w:rsidRPr="002B6CEE">
        <w:rPr>
          <w:rStyle w:val="21"/>
          <w:sz w:val="24"/>
        </w:rPr>
        <w:t xml:space="preserve">, </w:t>
      </w:r>
      <w:r w:rsidR="00F2298B" w:rsidRPr="002B6CEE">
        <w:rPr>
          <w:rStyle w:val="21"/>
          <w:sz w:val="24"/>
          <w:lang w:val="en-US"/>
        </w:rPr>
        <w:t>F</w:t>
      </w:r>
      <w:r w:rsidRPr="002B6CEE">
        <w:rPr>
          <w:rStyle w:val="21"/>
          <w:sz w:val="24"/>
        </w:rPr>
        <w:t>е, N</w:t>
      </w:r>
      <w:proofErr w:type="spellStart"/>
      <w:r w:rsidR="00F2298B" w:rsidRPr="002B6CEE">
        <w:rPr>
          <w:rStyle w:val="21"/>
          <w:sz w:val="24"/>
          <w:lang w:val="en-US"/>
        </w:rPr>
        <w:t>i</w:t>
      </w:r>
      <w:proofErr w:type="spellEnd"/>
      <w:r w:rsidRPr="002B6CEE">
        <w:rPr>
          <w:rStyle w:val="21"/>
          <w:sz w:val="24"/>
        </w:rPr>
        <w:t xml:space="preserve"> в </w:t>
      </w:r>
      <w:proofErr w:type="spellStart"/>
      <w:r w:rsidRPr="002B6CEE">
        <w:rPr>
          <w:rStyle w:val="21"/>
          <w:sz w:val="24"/>
        </w:rPr>
        <w:t>якості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легуючих</w:t>
      </w:r>
      <w:proofErr w:type="spellEnd"/>
      <w:r w:rsidRPr="002B6CEE">
        <w:rPr>
          <w:rStyle w:val="21"/>
          <w:sz w:val="24"/>
        </w:rPr>
        <w:t xml:space="preserve"> добавок до </w:t>
      </w:r>
      <w:proofErr w:type="spellStart"/>
      <w:r w:rsidRPr="002B6CEE">
        <w:rPr>
          <w:rStyle w:val="21"/>
          <w:sz w:val="24"/>
        </w:rPr>
        <w:t>магнію</w:t>
      </w:r>
      <w:proofErr w:type="spellEnd"/>
      <w:r w:rsidRPr="002B6CEE">
        <w:rPr>
          <w:rStyle w:val="21"/>
          <w:sz w:val="24"/>
        </w:rPr>
        <w:t xml:space="preserve"> в </w:t>
      </w:r>
      <w:proofErr w:type="spellStart"/>
      <w:r w:rsidRPr="002B6CEE">
        <w:rPr>
          <w:rStyle w:val="21"/>
          <w:sz w:val="24"/>
        </w:rPr>
        <w:t>кількості</w:t>
      </w:r>
      <w:proofErr w:type="spellEnd"/>
      <w:r w:rsidRPr="002B6CEE">
        <w:rPr>
          <w:rStyle w:val="21"/>
          <w:sz w:val="24"/>
        </w:rPr>
        <w:t xml:space="preserve"> 10% ваг. </w:t>
      </w:r>
      <w:proofErr w:type="spellStart"/>
      <w:r w:rsidRPr="002B6CEE">
        <w:rPr>
          <w:rStyle w:val="21"/>
          <w:sz w:val="24"/>
        </w:rPr>
        <w:t>дозволяють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отримати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такі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воденьсорбційні</w:t>
      </w:r>
      <w:proofErr w:type="spellEnd"/>
      <w:r w:rsidRPr="002B6CEE">
        <w:rPr>
          <w:rStyle w:val="21"/>
          <w:sz w:val="24"/>
        </w:rPr>
        <w:t xml:space="preserve"> та </w:t>
      </w:r>
      <w:proofErr w:type="spellStart"/>
      <w:r w:rsidRPr="002B6CEE">
        <w:rPr>
          <w:rStyle w:val="21"/>
          <w:sz w:val="24"/>
        </w:rPr>
        <w:t>кінетичні</w:t>
      </w:r>
      <w:proofErr w:type="spellEnd"/>
      <w:r w:rsidRPr="002B6CEE">
        <w:rPr>
          <w:rStyle w:val="21"/>
          <w:sz w:val="24"/>
        </w:rPr>
        <w:t xml:space="preserve"> характеристики </w:t>
      </w:r>
      <w:proofErr w:type="spellStart"/>
      <w:r w:rsidRPr="002B6CEE">
        <w:rPr>
          <w:rStyle w:val="21"/>
          <w:sz w:val="24"/>
        </w:rPr>
        <w:t>гідридної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фази</w:t>
      </w:r>
      <w:proofErr w:type="spellEnd"/>
      <w:r w:rsidRPr="002B6CEE">
        <w:rPr>
          <w:rStyle w:val="21"/>
          <w:sz w:val="24"/>
        </w:rPr>
        <w:t xml:space="preserve"> MgH</w:t>
      </w:r>
      <w:r w:rsidRPr="002B6CEE">
        <w:rPr>
          <w:rStyle w:val="2100"/>
          <w:b w:val="0"/>
          <w:color w:val="000000"/>
          <w:sz w:val="24"/>
          <w:u w:val="none"/>
          <w:vertAlign w:val="subscript"/>
          <w:lang w:eastAsia="uk-UA"/>
        </w:rPr>
        <w:t>2</w:t>
      </w:r>
      <w:r w:rsidRPr="002B6CEE">
        <w:rPr>
          <w:rStyle w:val="21"/>
          <w:sz w:val="24"/>
          <w:vertAlign w:val="subscript"/>
        </w:rPr>
        <w:t xml:space="preserve"> </w:t>
      </w:r>
      <w:proofErr w:type="spellStart"/>
      <w:r w:rsidRPr="002B6CEE">
        <w:rPr>
          <w:rStyle w:val="21"/>
          <w:sz w:val="24"/>
        </w:rPr>
        <w:t>механічних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сплаві</w:t>
      </w:r>
      <w:proofErr w:type="gramStart"/>
      <w:r w:rsidRPr="002B6CEE">
        <w:rPr>
          <w:rStyle w:val="21"/>
          <w:sz w:val="24"/>
        </w:rPr>
        <w:t>в</w:t>
      </w:r>
      <w:proofErr w:type="spellEnd"/>
      <w:r w:rsidRPr="002B6CEE">
        <w:rPr>
          <w:rStyle w:val="21"/>
          <w:sz w:val="24"/>
        </w:rPr>
        <w:t>-</w:t>
      </w:r>
      <w:proofErr w:type="gram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композитів</w:t>
      </w:r>
      <w:proofErr w:type="spellEnd"/>
      <w:r w:rsidRPr="002B6CEE">
        <w:rPr>
          <w:rStyle w:val="21"/>
          <w:sz w:val="24"/>
        </w:rPr>
        <w:t xml:space="preserve">, </w:t>
      </w:r>
      <w:proofErr w:type="spellStart"/>
      <w:r w:rsidRPr="002B6CEE">
        <w:rPr>
          <w:rStyle w:val="21"/>
          <w:sz w:val="24"/>
        </w:rPr>
        <w:t>які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забезпечують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можливість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їх</w:t>
      </w:r>
      <w:proofErr w:type="spellEnd"/>
      <w:r w:rsidRPr="002B6CEE">
        <w:rPr>
          <w:rStyle w:val="21"/>
          <w:sz w:val="24"/>
        </w:rPr>
        <w:t xml:space="preserve"> практичного </w:t>
      </w:r>
      <w:proofErr w:type="spellStart"/>
      <w:r w:rsidRPr="002B6CEE">
        <w:rPr>
          <w:rStyle w:val="21"/>
          <w:sz w:val="24"/>
        </w:rPr>
        <w:t>використання</w:t>
      </w:r>
      <w:proofErr w:type="spellEnd"/>
      <w:r w:rsidRPr="002B6CEE">
        <w:rPr>
          <w:rStyle w:val="21"/>
          <w:sz w:val="24"/>
        </w:rPr>
        <w:t xml:space="preserve"> в </w:t>
      </w:r>
      <w:proofErr w:type="spellStart"/>
      <w:r w:rsidRPr="002B6CEE">
        <w:rPr>
          <w:rStyle w:val="21"/>
          <w:sz w:val="24"/>
        </w:rPr>
        <w:t>стаціонарних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акумуляторах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водню</w:t>
      </w:r>
      <w:proofErr w:type="spellEnd"/>
      <w:r w:rsidRPr="002B6CEE">
        <w:rPr>
          <w:rStyle w:val="21"/>
          <w:sz w:val="24"/>
        </w:rPr>
        <w:t>.</w:t>
      </w:r>
      <w:r w:rsidR="00390530">
        <w:rPr>
          <w:rStyle w:val="21"/>
          <w:sz w:val="24"/>
          <w:lang w:val="uk-UA"/>
        </w:rPr>
        <w:t xml:space="preserve"> </w:t>
      </w:r>
    </w:p>
    <w:p w:rsidR="00705A74" w:rsidRPr="002B6CEE" w:rsidRDefault="00705A74" w:rsidP="002B6CEE">
      <w:pPr>
        <w:spacing w:line="276" w:lineRule="auto"/>
        <w:ind w:firstLine="780"/>
        <w:jc w:val="both"/>
        <w:rPr>
          <w:sz w:val="24"/>
        </w:rPr>
      </w:pPr>
      <w:r w:rsidRPr="002B6CEE">
        <w:rPr>
          <w:rStyle w:val="21"/>
          <w:sz w:val="24"/>
        </w:rPr>
        <w:t xml:space="preserve">В сплавах </w:t>
      </w:r>
      <w:proofErr w:type="spellStart"/>
      <w:r w:rsidRPr="002B6CEE">
        <w:rPr>
          <w:rStyle w:val="21"/>
          <w:sz w:val="24"/>
        </w:rPr>
        <w:t>системи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Сг</w:t>
      </w:r>
      <w:proofErr w:type="spellEnd"/>
      <w:r w:rsidR="00401F3F" w:rsidRPr="002B6CEE">
        <w:rPr>
          <w:rStyle w:val="21"/>
          <w:sz w:val="24"/>
          <w:lang w:val="en-US"/>
        </w:rPr>
        <w:t>F</w:t>
      </w:r>
      <w:r w:rsidRPr="002B6CEE">
        <w:rPr>
          <w:rStyle w:val="21"/>
          <w:sz w:val="24"/>
        </w:rPr>
        <w:t>е</w:t>
      </w:r>
      <w:r w:rsidR="00401F3F" w:rsidRPr="002B6CEE">
        <w:rPr>
          <w:rStyle w:val="21"/>
          <w:sz w:val="24"/>
          <w:lang w:val="en-US"/>
        </w:rPr>
        <w:t>Ni</w:t>
      </w:r>
      <w:r w:rsidRPr="002B6CEE">
        <w:rPr>
          <w:rStyle w:val="21"/>
          <w:sz w:val="24"/>
        </w:rPr>
        <w:t>С</w:t>
      </w:r>
      <w:r w:rsidR="00401F3F" w:rsidRPr="002B6CEE">
        <w:rPr>
          <w:rStyle w:val="21"/>
          <w:sz w:val="24"/>
          <w:lang w:val="en-US"/>
        </w:rPr>
        <w:t>u</w:t>
      </w:r>
      <w:r w:rsidRPr="002B6CEE">
        <w:rPr>
          <w:rStyle w:val="21"/>
          <w:sz w:val="24"/>
        </w:rPr>
        <w:t>СоА1</w:t>
      </w:r>
      <w:r w:rsidRPr="002B6CEE">
        <w:rPr>
          <w:rStyle w:val="21"/>
          <w:sz w:val="24"/>
          <w:vertAlign w:val="subscript"/>
        </w:rPr>
        <w:t>х</w:t>
      </w:r>
      <w:r w:rsidRPr="002B6CEE">
        <w:rPr>
          <w:rStyle w:val="21"/>
          <w:sz w:val="24"/>
        </w:rPr>
        <w:t xml:space="preserve"> (х=0; 0,5; 1,0; 2,0; 3,0) </w:t>
      </w:r>
      <w:proofErr w:type="spellStart"/>
      <w:r w:rsidRPr="002B6CEE">
        <w:rPr>
          <w:rStyle w:val="21"/>
          <w:sz w:val="24"/>
        </w:rPr>
        <w:t>введення</w:t>
      </w:r>
      <w:proofErr w:type="spellEnd"/>
      <w:r w:rsidRPr="002B6CEE">
        <w:rPr>
          <w:rStyle w:val="21"/>
          <w:sz w:val="24"/>
        </w:rPr>
        <w:t xml:space="preserve"> А</w:t>
      </w:r>
      <w:proofErr w:type="gramStart"/>
      <w:r w:rsidRPr="002B6CEE">
        <w:rPr>
          <w:rStyle w:val="21"/>
          <w:sz w:val="24"/>
        </w:rPr>
        <w:t>1</w:t>
      </w:r>
      <w:proofErr w:type="gram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призводить</w:t>
      </w:r>
      <w:proofErr w:type="spellEnd"/>
      <w:r w:rsidRPr="002B6CEE">
        <w:rPr>
          <w:rStyle w:val="21"/>
          <w:sz w:val="24"/>
        </w:rPr>
        <w:t xml:space="preserve"> до </w:t>
      </w:r>
      <w:proofErr w:type="spellStart"/>
      <w:r w:rsidRPr="002B6CEE">
        <w:rPr>
          <w:rStyle w:val="21"/>
          <w:sz w:val="24"/>
        </w:rPr>
        <w:t>утворення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структури</w:t>
      </w:r>
      <w:proofErr w:type="spellEnd"/>
      <w:r w:rsidRPr="002B6CEE">
        <w:rPr>
          <w:rStyle w:val="21"/>
          <w:sz w:val="24"/>
        </w:rPr>
        <w:t xml:space="preserve"> на </w:t>
      </w:r>
      <w:proofErr w:type="spellStart"/>
      <w:r w:rsidRPr="002B6CEE">
        <w:rPr>
          <w:rStyle w:val="21"/>
          <w:sz w:val="24"/>
        </w:rPr>
        <w:t>основі</w:t>
      </w:r>
      <w:proofErr w:type="spellEnd"/>
      <w:r w:rsidRPr="002B6CEE">
        <w:rPr>
          <w:rStyle w:val="21"/>
          <w:sz w:val="24"/>
        </w:rPr>
        <w:t xml:space="preserve"> ОЦК твердого </w:t>
      </w:r>
      <w:proofErr w:type="spellStart"/>
      <w:r w:rsidRPr="002B6CEE">
        <w:rPr>
          <w:rStyle w:val="21"/>
          <w:sz w:val="24"/>
        </w:rPr>
        <w:t>розчину</w:t>
      </w:r>
      <w:proofErr w:type="spellEnd"/>
      <w:r w:rsidRPr="002B6CEE">
        <w:rPr>
          <w:rStyle w:val="21"/>
          <w:sz w:val="24"/>
        </w:rPr>
        <w:t xml:space="preserve">, яка </w:t>
      </w:r>
      <w:proofErr w:type="spellStart"/>
      <w:r w:rsidRPr="002B6CEE">
        <w:rPr>
          <w:rStyle w:val="21"/>
          <w:sz w:val="24"/>
        </w:rPr>
        <w:t>існує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сумісно</w:t>
      </w:r>
      <w:proofErr w:type="spellEnd"/>
      <w:r w:rsidRPr="002B6CEE">
        <w:rPr>
          <w:rStyle w:val="21"/>
          <w:sz w:val="24"/>
        </w:rPr>
        <w:t xml:space="preserve"> з ГЦК структурою, а при </w:t>
      </w:r>
      <w:proofErr w:type="spellStart"/>
      <w:r w:rsidRPr="002B6CEE">
        <w:rPr>
          <w:rStyle w:val="21"/>
          <w:sz w:val="24"/>
        </w:rPr>
        <w:t>концентрації</w:t>
      </w:r>
      <w:proofErr w:type="spellEnd"/>
      <w:r w:rsidRPr="002B6CEE">
        <w:rPr>
          <w:rStyle w:val="21"/>
          <w:sz w:val="24"/>
        </w:rPr>
        <w:t xml:space="preserve"> х=3,0 </w:t>
      </w:r>
      <w:proofErr w:type="spellStart"/>
      <w:r w:rsidRPr="002B6CEE">
        <w:rPr>
          <w:rStyle w:val="21"/>
          <w:sz w:val="24"/>
        </w:rPr>
        <w:t>реєструється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тільки</w:t>
      </w:r>
      <w:proofErr w:type="spellEnd"/>
      <w:r w:rsidRPr="002B6CEE">
        <w:rPr>
          <w:rStyle w:val="21"/>
          <w:sz w:val="24"/>
        </w:rPr>
        <w:t xml:space="preserve"> ОЦК </w:t>
      </w:r>
      <w:proofErr w:type="spellStart"/>
      <w:r w:rsidRPr="002B6CEE">
        <w:rPr>
          <w:rStyle w:val="21"/>
          <w:sz w:val="24"/>
        </w:rPr>
        <w:t>твердий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розчин</w:t>
      </w:r>
      <w:proofErr w:type="spellEnd"/>
      <w:r w:rsidRPr="002B6CEE">
        <w:rPr>
          <w:rStyle w:val="21"/>
          <w:sz w:val="24"/>
        </w:rPr>
        <w:t>.</w:t>
      </w:r>
    </w:p>
    <w:p w:rsidR="00705A74" w:rsidRPr="002B6CEE" w:rsidRDefault="00705A74" w:rsidP="002B6CEE">
      <w:pPr>
        <w:spacing w:line="276" w:lineRule="auto"/>
        <w:ind w:firstLine="780"/>
        <w:jc w:val="both"/>
        <w:rPr>
          <w:sz w:val="24"/>
        </w:rPr>
      </w:pPr>
      <w:proofErr w:type="spellStart"/>
      <w:r w:rsidRPr="002B6CEE">
        <w:rPr>
          <w:rStyle w:val="21"/>
          <w:sz w:val="24"/>
        </w:rPr>
        <w:t>Нікелеве</w:t>
      </w:r>
      <w:proofErr w:type="spellEnd"/>
      <w:r w:rsidRPr="002B6CEE">
        <w:rPr>
          <w:rStyle w:val="21"/>
          <w:sz w:val="24"/>
        </w:rPr>
        <w:t xml:space="preserve"> і </w:t>
      </w:r>
      <w:proofErr w:type="spellStart"/>
      <w:r w:rsidRPr="002B6CEE">
        <w:rPr>
          <w:rStyle w:val="21"/>
          <w:sz w:val="24"/>
        </w:rPr>
        <w:t>мі</w:t>
      </w:r>
      <w:proofErr w:type="gramStart"/>
      <w:r w:rsidRPr="002B6CEE">
        <w:rPr>
          <w:rStyle w:val="21"/>
          <w:sz w:val="24"/>
        </w:rPr>
        <w:t>дне</w:t>
      </w:r>
      <w:proofErr w:type="spellEnd"/>
      <w:proofErr w:type="gram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нанопокриття</w:t>
      </w:r>
      <w:proofErr w:type="spellEnd"/>
      <w:r w:rsidR="00401F3F" w:rsidRPr="002B6CEE">
        <w:rPr>
          <w:rStyle w:val="21"/>
          <w:sz w:val="24"/>
        </w:rPr>
        <w:t xml:space="preserve"> </w:t>
      </w:r>
      <w:r w:rsidRPr="002B6CEE">
        <w:rPr>
          <w:rStyle w:val="21"/>
          <w:sz w:val="24"/>
        </w:rPr>
        <w:t xml:space="preserve"> не </w:t>
      </w:r>
      <w:proofErr w:type="spellStart"/>
      <w:r w:rsidRPr="002B6CEE">
        <w:rPr>
          <w:rStyle w:val="21"/>
          <w:sz w:val="24"/>
        </w:rPr>
        <w:t>чинять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суттєвого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впливу</w:t>
      </w:r>
      <w:proofErr w:type="spellEnd"/>
      <w:r w:rsidRPr="002B6CEE">
        <w:rPr>
          <w:rStyle w:val="21"/>
          <w:sz w:val="24"/>
        </w:rPr>
        <w:t xml:space="preserve"> як на </w:t>
      </w:r>
      <w:proofErr w:type="spellStart"/>
      <w:r w:rsidRPr="002B6CEE">
        <w:rPr>
          <w:rStyle w:val="21"/>
          <w:sz w:val="24"/>
        </w:rPr>
        <w:t>перебіг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процесу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електрохімічного</w:t>
      </w:r>
      <w:proofErr w:type="spellEnd"/>
      <w:r w:rsidRPr="002B6CEE">
        <w:rPr>
          <w:rStyle w:val="21"/>
          <w:sz w:val="24"/>
        </w:rPr>
        <w:t xml:space="preserve"> заряду/</w:t>
      </w:r>
      <w:proofErr w:type="spellStart"/>
      <w:r w:rsidRPr="002B6CEE">
        <w:rPr>
          <w:rStyle w:val="21"/>
          <w:sz w:val="24"/>
        </w:rPr>
        <w:t>розряду</w:t>
      </w:r>
      <w:proofErr w:type="spellEnd"/>
      <w:r w:rsidRPr="002B6CEE">
        <w:rPr>
          <w:rStyle w:val="21"/>
          <w:sz w:val="24"/>
        </w:rPr>
        <w:t xml:space="preserve">, так і на </w:t>
      </w:r>
      <w:proofErr w:type="spellStart"/>
      <w:r w:rsidRPr="002B6CEE">
        <w:rPr>
          <w:rStyle w:val="21"/>
          <w:sz w:val="24"/>
        </w:rPr>
        <w:t>перебіг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абсорбції</w:t>
      </w:r>
      <w:proofErr w:type="spellEnd"/>
      <w:r w:rsidRPr="002B6CEE">
        <w:rPr>
          <w:rStyle w:val="21"/>
          <w:sz w:val="24"/>
        </w:rPr>
        <w:t>/</w:t>
      </w:r>
      <w:proofErr w:type="spellStart"/>
      <w:r w:rsidRPr="002B6CEE">
        <w:rPr>
          <w:rStyle w:val="21"/>
          <w:sz w:val="24"/>
        </w:rPr>
        <w:t>десорбції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водню</w:t>
      </w:r>
      <w:proofErr w:type="spellEnd"/>
      <w:r w:rsidRPr="002B6CEE">
        <w:rPr>
          <w:rStyle w:val="21"/>
          <w:sz w:val="24"/>
        </w:rPr>
        <w:t xml:space="preserve"> в </w:t>
      </w:r>
      <w:proofErr w:type="spellStart"/>
      <w:r w:rsidRPr="002B6CEE">
        <w:rPr>
          <w:rStyle w:val="21"/>
          <w:sz w:val="24"/>
        </w:rPr>
        <w:t>реакції</w:t>
      </w:r>
      <w:proofErr w:type="spellEnd"/>
      <w:r w:rsidRPr="002B6CEE">
        <w:rPr>
          <w:rStyle w:val="21"/>
          <w:sz w:val="24"/>
        </w:rPr>
        <w:t xml:space="preserve"> газ-</w:t>
      </w:r>
      <w:proofErr w:type="spellStart"/>
      <w:r w:rsidRPr="002B6CEE">
        <w:rPr>
          <w:rStyle w:val="21"/>
          <w:sz w:val="24"/>
        </w:rPr>
        <w:lastRenderedPageBreak/>
        <w:t>тверде</w:t>
      </w:r>
      <w:proofErr w:type="spellEnd"/>
      <w:r w:rsidRPr="002B6CEE">
        <w:rPr>
          <w:rStyle w:val="21"/>
          <w:sz w:val="24"/>
        </w:rPr>
        <w:t xml:space="preserve"> </w:t>
      </w:r>
      <w:proofErr w:type="spellStart"/>
      <w:r w:rsidRPr="002B6CEE">
        <w:rPr>
          <w:rStyle w:val="21"/>
          <w:sz w:val="24"/>
        </w:rPr>
        <w:t>тіло</w:t>
      </w:r>
      <w:proofErr w:type="spellEnd"/>
      <w:r w:rsidRPr="002B6CEE">
        <w:rPr>
          <w:rStyle w:val="21"/>
          <w:sz w:val="24"/>
        </w:rPr>
        <w:t>.</w:t>
      </w:r>
    </w:p>
    <w:p w:rsidR="00705A74" w:rsidRPr="002B6CEE" w:rsidRDefault="00CD4CA7" w:rsidP="002B6CEE">
      <w:pPr>
        <w:shd w:val="clear" w:color="auto" w:fill="FFFFFF"/>
        <w:tabs>
          <w:tab w:val="left" w:pos="634"/>
        </w:tabs>
        <w:spacing w:before="288" w:line="276" w:lineRule="auto"/>
        <w:ind w:left="142"/>
        <w:jc w:val="both"/>
        <w:rPr>
          <w:sz w:val="24"/>
        </w:rPr>
      </w:pPr>
      <w:r w:rsidRPr="00330BB2">
        <w:rPr>
          <w:b/>
          <w:sz w:val="28"/>
          <w:szCs w:val="28"/>
          <w:lang w:val="uk-UA"/>
        </w:rPr>
        <w:t>Ключові слова:</w:t>
      </w:r>
      <w:r w:rsidR="00734A49" w:rsidRPr="002B6CEE">
        <w:rPr>
          <w:sz w:val="24"/>
          <w:szCs w:val="28"/>
          <w:lang w:val="uk-UA"/>
        </w:rPr>
        <w:t xml:space="preserve"> </w:t>
      </w:r>
      <w:r w:rsidR="00705A74" w:rsidRPr="002B6CEE">
        <w:rPr>
          <w:rStyle w:val="21"/>
          <w:sz w:val="24"/>
        </w:rPr>
        <w:t>ФОТОЕЛЕКТРОХІМІЧНА КОМІРКА, ГІБРИДНИЙ ФОТОАНОД, ДІОКСИД ТИТАНУ, КАТ</w:t>
      </w:r>
      <w:r w:rsidR="00155464">
        <w:rPr>
          <w:rStyle w:val="21"/>
          <w:sz w:val="24"/>
          <w:lang w:val="uk-UA"/>
        </w:rPr>
        <w:t>О</w:t>
      </w:r>
      <w:r w:rsidR="00705A74" w:rsidRPr="002B6CEE">
        <w:rPr>
          <w:rStyle w:val="21"/>
          <w:sz w:val="24"/>
        </w:rPr>
        <w:t>ДИ, ЦИКЛОСТІЙКІСТЬ, КІНЕТИКА, ВОДНЕВА ЄМНІСТЬ.</w:t>
      </w:r>
    </w:p>
    <w:p w:rsidR="00194DB5" w:rsidRPr="002B6CEE" w:rsidRDefault="00194DB5" w:rsidP="002B6CEE">
      <w:pPr>
        <w:shd w:val="clear" w:color="auto" w:fill="FFFFFF"/>
        <w:spacing w:before="10" w:line="276" w:lineRule="auto"/>
        <w:ind w:left="426"/>
        <w:jc w:val="both"/>
        <w:rPr>
          <w:rFonts w:eastAsia="Times New Roman"/>
          <w:sz w:val="24"/>
          <w:szCs w:val="28"/>
          <w:lang w:val="uk-UA"/>
        </w:rPr>
      </w:pPr>
    </w:p>
    <w:p w:rsidR="002D23EE" w:rsidRPr="00B100DB" w:rsidRDefault="00E93877" w:rsidP="002B6CEE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330BB2">
        <w:rPr>
          <w:rFonts w:eastAsia="Times New Roman"/>
          <w:b/>
          <w:sz w:val="28"/>
          <w:szCs w:val="28"/>
        </w:rPr>
        <w:t xml:space="preserve">                                </w:t>
      </w:r>
      <w:r w:rsidR="002D23EE" w:rsidRPr="00330BB2">
        <w:rPr>
          <w:rFonts w:eastAsia="Times New Roman"/>
          <w:b/>
          <w:sz w:val="28"/>
          <w:szCs w:val="28"/>
          <w:lang w:val="uk-UA"/>
        </w:rPr>
        <w:t>Публікації</w:t>
      </w:r>
      <w:r w:rsidR="005F5C1F" w:rsidRPr="00330BB2">
        <w:rPr>
          <w:rFonts w:eastAsia="Times New Roman"/>
          <w:b/>
          <w:sz w:val="28"/>
          <w:szCs w:val="28"/>
          <w:lang w:val="uk-UA"/>
        </w:rPr>
        <w:t xml:space="preserve"> </w:t>
      </w:r>
      <w:r w:rsidRPr="00B100DB">
        <w:rPr>
          <w:rFonts w:eastAsia="Times New Roman"/>
          <w:b/>
          <w:sz w:val="28"/>
          <w:szCs w:val="28"/>
        </w:rPr>
        <w:t xml:space="preserve"> </w:t>
      </w:r>
    </w:p>
    <w:p w:rsidR="00E93877" w:rsidRPr="00B100DB" w:rsidRDefault="00E93877" w:rsidP="002B6CEE">
      <w:pPr>
        <w:spacing w:line="276" w:lineRule="auto"/>
        <w:jc w:val="both"/>
        <w:rPr>
          <w:rFonts w:eastAsia="Times New Roman"/>
          <w:sz w:val="24"/>
          <w:szCs w:val="28"/>
        </w:rPr>
      </w:pPr>
    </w:p>
    <w:p w:rsidR="005F5C1F" w:rsidRPr="002B6CEE" w:rsidRDefault="00330BB2" w:rsidP="002B6CEE">
      <w:pPr>
        <w:pStyle w:val="10"/>
        <w:keepNext/>
        <w:keepLines/>
        <w:shd w:val="clear" w:color="auto" w:fill="auto"/>
        <w:spacing w:after="229" w:line="276" w:lineRule="auto"/>
        <w:jc w:val="both"/>
        <w:rPr>
          <w:b w:val="0"/>
          <w:sz w:val="24"/>
          <w:lang w:val="uk-UA"/>
        </w:rPr>
      </w:pPr>
      <w:bookmarkStart w:id="0" w:name="bookmark1"/>
      <w:r w:rsidRPr="00B100DB">
        <w:rPr>
          <w:rStyle w:val="1"/>
          <w:bCs/>
          <w:sz w:val="24"/>
        </w:rPr>
        <w:t xml:space="preserve">        </w:t>
      </w:r>
      <w:r w:rsidR="005F5C1F" w:rsidRPr="002B6CEE">
        <w:rPr>
          <w:rStyle w:val="1"/>
          <w:bCs/>
          <w:sz w:val="24"/>
          <w:lang w:val="uk-UA"/>
        </w:rPr>
        <w:t>Публікації у вітчизняних виданнях</w:t>
      </w:r>
      <w:bookmarkEnd w:id="0"/>
      <w:r w:rsidR="00B100DB">
        <w:rPr>
          <w:rStyle w:val="1"/>
          <w:bCs/>
          <w:sz w:val="24"/>
          <w:lang w:val="uk-UA"/>
        </w:rPr>
        <w:t>.</w:t>
      </w: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val="uk-UA" w:eastAsia="uk-UA"/>
        </w:rPr>
      </w:pPr>
      <w:r w:rsidRPr="002B6CEE">
        <w:rPr>
          <w:rStyle w:val="21"/>
          <w:bCs/>
          <w:color w:val="000000"/>
          <w:sz w:val="24"/>
          <w:lang w:val="uk-UA"/>
        </w:rPr>
        <w:t xml:space="preserve">Щербакова 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Л.Г.,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Солоні</w:t>
      </w:r>
      <w:r w:rsidR="00E15B66">
        <w:rPr>
          <w:rStyle w:val="21"/>
          <w:bCs/>
          <w:color w:val="000000"/>
          <w:sz w:val="24"/>
          <w:lang w:val="uk-UA" w:eastAsia="uk-UA"/>
        </w:rPr>
        <w:t>н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С.М., Іванченко Л.А. (18) Вивчення взаємодії керамічних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композ</w:t>
      </w:r>
      <w:r w:rsidR="00E15B66">
        <w:rPr>
          <w:rStyle w:val="21"/>
          <w:bCs/>
          <w:color w:val="000000"/>
          <w:sz w:val="24"/>
          <w:lang w:val="uk-UA" w:eastAsia="uk-UA"/>
        </w:rPr>
        <w:t>и</w:t>
      </w:r>
      <w:r w:rsidRPr="002B6CEE">
        <w:rPr>
          <w:rStyle w:val="21"/>
          <w:bCs/>
          <w:color w:val="000000"/>
          <w:sz w:val="24"/>
          <w:lang w:val="uk-UA" w:eastAsia="uk-UA"/>
        </w:rPr>
        <w:t>ціон</w:t>
      </w:r>
      <w:r w:rsidR="00E15B66">
        <w:rPr>
          <w:rStyle w:val="21"/>
          <w:bCs/>
          <w:color w:val="000000"/>
          <w:sz w:val="24"/>
          <w:lang w:val="uk-UA" w:eastAsia="uk-UA"/>
        </w:rPr>
        <w:t>ни</w:t>
      </w:r>
      <w:r w:rsidRPr="002B6CEE">
        <w:rPr>
          <w:rStyle w:val="21"/>
          <w:bCs/>
          <w:color w:val="000000"/>
          <w:sz w:val="24"/>
          <w:lang w:val="uk-UA" w:eastAsia="uk-UA"/>
        </w:rPr>
        <w:t>х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матеріалів на металевому каркасі з фізіологічним розчином //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Фізіко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хімічна механіка матеріалів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>.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2012. - №9. - С.445-449.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</w:t>
      </w:r>
    </w:p>
    <w:p w:rsidR="0022798B" w:rsidRPr="002B6CEE" w:rsidRDefault="0022798B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uk-UA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sz w:val="24"/>
          <w:shd w:val="clear" w:color="auto" w:fill="auto"/>
        </w:rPr>
      </w:pPr>
      <w:r w:rsidRPr="002B6CEE">
        <w:rPr>
          <w:rStyle w:val="21"/>
          <w:bCs/>
          <w:color w:val="000000"/>
          <w:sz w:val="24"/>
          <w:lang w:val="uk-UA"/>
        </w:rPr>
        <w:t xml:space="preserve">Щербакова 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Л.Г., Іванченко Л.А. (18) 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>,</w:t>
      </w:r>
      <w:r w:rsidRPr="002B6CEE">
        <w:rPr>
          <w:rStyle w:val="21"/>
          <w:bCs/>
          <w:color w:val="000000"/>
          <w:sz w:val="24"/>
          <w:lang w:val="uk-UA"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val="uk-UA" w:eastAsia="uk-UA"/>
        </w:rPr>
        <w:t>Пинчук</w:t>
      </w:r>
      <w:proofErr w:type="spellEnd"/>
      <w:r w:rsidRPr="002B6CEE">
        <w:rPr>
          <w:rStyle w:val="21"/>
          <w:bCs/>
          <w:color w:val="000000"/>
          <w:sz w:val="24"/>
          <w:lang w:val="uk-UA" w:eastAsia="uk-UA"/>
        </w:rPr>
        <w:t xml:space="preserve"> Н.Д. (18) </w:t>
      </w:r>
      <w:proofErr w:type="spellStart"/>
      <w:r w:rsidRPr="002B6CEE">
        <w:rPr>
          <w:rStyle w:val="21"/>
          <w:bCs/>
          <w:color w:val="000000"/>
          <w:sz w:val="24"/>
          <w:lang w:val="uk-UA"/>
        </w:rPr>
        <w:t>Исследование</w:t>
      </w:r>
      <w:proofErr w:type="spellEnd"/>
      <w:r w:rsidRPr="002B6CEE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val="uk-UA"/>
        </w:rPr>
        <w:t>поведения</w:t>
      </w:r>
      <w:proofErr w:type="spellEnd"/>
      <w:r w:rsidRPr="002B6CEE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val="uk-UA"/>
        </w:rPr>
        <w:t>биоматериалов</w:t>
      </w:r>
      <w:proofErr w:type="spellEnd"/>
      <w:r w:rsidRPr="002B6CEE">
        <w:rPr>
          <w:rStyle w:val="21"/>
          <w:bCs/>
          <w:color w:val="000000"/>
          <w:sz w:val="24"/>
          <w:lang w:val="uk-UA"/>
        </w:rPr>
        <w:t xml:space="preserve"> «</w:t>
      </w:r>
      <w:proofErr w:type="spellStart"/>
      <w:r w:rsidRPr="002B6CEE">
        <w:rPr>
          <w:rStyle w:val="21"/>
          <w:bCs/>
          <w:color w:val="000000"/>
          <w:sz w:val="24"/>
          <w:lang w:val="uk-UA"/>
        </w:rPr>
        <w:t>гидроксиапатит-стекло</w:t>
      </w:r>
      <w:proofErr w:type="spellEnd"/>
      <w:r w:rsidRPr="002B6CEE">
        <w:rPr>
          <w:rStyle w:val="21"/>
          <w:bCs/>
          <w:color w:val="000000"/>
          <w:sz w:val="24"/>
          <w:lang w:val="uk-UA"/>
        </w:rPr>
        <w:t xml:space="preserve">» в </w:t>
      </w:r>
      <w:proofErr w:type="spellStart"/>
      <w:r w:rsidRPr="002B6CEE">
        <w:rPr>
          <w:rStyle w:val="21"/>
          <w:bCs/>
          <w:color w:val="000000"/>
          <w:sz w:val="24"/>
          <w:lang w:val="uk-UA"/>
        </w:rPr>
        <w:t>физиологи</w:t>
      </w:r>
      <w:r w:rsidRPr="002B6CEE">
        <w:rPr>
          <w:rStyle w:val="21"/>
          <w:bCs/>
          <w:color w:val="000000"/>
          <w:sz w:val="24"/>
        </w:rPr>
        <w:t>чном</w:t>
      </w:r>
      <w:proofErr w:type="spellEnd"/>
      <w:r w:rsidRPr="002B6CEE">
        <w:rPr>
          <w:rStyle w:val="21"/>
          <w:bCs/>
          <w:color w:val="000000"/>
          <w:sz w:val="24"/>
        </w:rPr>
        <w:t xml:space="preserve"> рас</w:t>
      </w:r>
      <w:r w:rsidRPr="002B6CEE">
        <w:rPr>
          <w:rStyle w:val="21"/>
          <w:bCs/>
          <w:color w:val="000000"/>
          <w:sz w:val="24"/>
          <w:lang w:eastAsia="uk-UA"/>
        </w:rPr>
        <w:t xml:space="preserve">творе </w:t>
      </w:r>
      <w:r w:rsidRPr="002B6CEE">
        <w:rPr>
          <w:rStyle w:val="21"/>
          <w:bCs/>
          <w:color w:val="000000"/>
          <w:sz w:val="24"/>
        </w:rPr>
        <w:t xml:space="preserve">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Фізіко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хімічна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механіка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матеріалів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.- 2012. - №8. С. 450-454</w:t>
      </w:r>
      <w:r w:rsidR="00B100DB">
        <w:rPr>
          <w:rStyle w:val="21"/>
          <w:bCs/>
          <w:color w:val="000000"/>
          <w:sz w:val="24"/>
          <w:lang w:eastAsia="uk-UA"/>
        </w:rPr>
        <w:t>.</w:t>
      </w:r>
      <w:r w:rsidR="0022798B" w:rsidRPr="002B6CEE">
        <w:rPr>
          <w:rStyle w:val="21"/>
          <w:bCs/>
          <w:color w:val="000000"/>
          <w:sz w:val="24"/>
          <w:lang w:val="uk-UA" w:eastAsia="uk-UA"/>
        </w:rPr>
        <w:t xml:space="preserve"> </w:t>
      </w:r>
    </w:p>
    <w:p w:rsidR="0022798B" w:rsidRPr="002B6CEE" w:rsidRDefault="0022798B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val="uk-UA"/>
        </w:rPr>
      </w:pPr>
      <w:proofErr w:type="spellStart"/>
      <w:r w:rsidRPr="002B6CEE">
        <w:rPr>
          <w:rStyle w:val="21"/>
          <w:bCs/>
          <w:color w:val="000000"/>
          <w:sz w:val="24"/>
          <w:lang w:eastAsia="uk-UA"/>
        </w:rPr>
        <w:t>Лопатько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К.Г. </w:t>
      </w:r>
      <w:r w:rsidRPr="002B6CEE">
        <w:rPr>
          <w:rStyle w:val="21"/>
          <w:bCs/>
          <w:color w:val="000000"/>
          <w:sz w:val="24"/>
        </w:rPr>
        <w:t xml:space="preserve">(НАУ),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Афтандилянц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Е.Г. </w:t>
      </w:r>
      <w:r w:rsidRPr="002B6CEE">
        <w:rPr>
          <w:rStyle w:val="21"/>
          <w:bCs/>
          <w:color w:val="000000"/>
          <w:sz w:val="24"/>
        </w:rPr>
        <w:t xml:space="preserve">(НАУ), </w:t>
      </w:r>
      <w:proofErr w:type="spellStart"/>
      <w:r w:rsidRPr="002B6CEE">
        <w:rPr>
          <w:rStyle w:val="21"/>
          <w:bCs/>
          <w:color w:val="000000"/>
          <w:sz w:val="24"/>
        </w:rPr>
        <w:t>Зауличный</w:t>
      </w:r>
      <w:proofErr w:type="spellEnd"/>
      <w:r w:rsidRPr="002B6CEE">
        <w:rPr>
          <w:rStyle w:val="21"/>
          <w:bCs/>
          <w:color w:val="000000"/>
          <w:sz w:val="24"/>
        </w:rPr>
        <w:t xml:space="preserve"> </w:t>
      </w:r>
      <w:r w:rsidRPr="002B6CEE">
        <w:rPr>
          <w:rStyle w:val="21"/>
          <w:bCs/>
          <w:color w:val="000000"/>
          <w:sz w:val="24"/>
          <w:lang w:eastAsia="uk-UA"/>
        </w:rPr>
        <w:t xml:space="preserve">Я.В. (47), Карпец М.В.,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Щерецкий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А.А. (НАУ) Структура </w:t>
      </w:r>
      <w:r w:rsidRPr="002B6CEE">
        <w:rPr>
          <w:rStyle w:val="21"/>
          <w:bCs/>
          <w:color w:val="000000"/>
          <w:sz w:val="24"/>
        </w:rPr>
        <w:t xml:space="preserve">и фазовые превращения </w:t>
      </w:r>
      <w:proofErr w:type="spellStart"/>
      <w:r w:rsidRPr="002B6CEE">
        <w:rPr>
          <w:rStyle w:val="21"/>
          <w:bCs/>
          <w:color w:val="000000"/>
          <w:sz w:val="24"/>
        </w:rPr>
        <w:t>наночастиц</w:t>
      </w:r>
      <w:proofErr w:type="spellEnd"/>
      <w:r w:rsidRPr="002B6CEE">
        <w:rPr>
          <w:rStyle w:val="21"/>
          <w:bCs/>
          <w:color w:val="000000"/>
          <w:sz w:val="24"/>
        </w:rPr>
        <w:t>, полученных электроискровой обработкой гранул железа // Электрические контакты и электроды: - К.</w:t>
      </w:r>
      <w:proofErr w:type="gramStart"/>
      <w:r w:rsidRPr="002B6CEE">
        <w:rPr>
          <w:rStyle w:val="21"/>
          <w:bCs/>
          <w:color w:val="000000"/>
          <w:sz w:val="24"/>
        </w:rPr>
        <w:t xml:space="preserve"> :</w:t>
      </w:r>
      <w:proofErr w:type="gramEnd"/>
      <w:r w:rsidRPr="002B6CEE">
        <w:rPr>
          <w:rStyle w:val="21"/>
          <w:bCs/>
          <w:color w:val="000000"/>
          <w:sz w:val="24"/>
        </w:rPr>
        <w:t xml:space="preserve"> Ин-т </w:t>
      </w:r>
      <w:proofErr w:type="spellStart"/>
      <w:r w:rsidRPr="002B6CEE">
        <w:rPr>
          <w:rStyle w:val="21"/>
          <w:bCs/>
          <w:color w:val="000000"/>
          <w:sz w:val="24"/>
        </w:rPr>
        <w:t>пробл</w:t>
      </w:r>
      <w:proofErr w:type="spellEnd"/>
      <w:r w:rsidRPr="002B6CEE">
        <w:rPr>
          <w:rStyle w:val="21"/>
          <w:bCs/>
          <w:color w:val="000000"/>
          <w:sz w:val="24"/>
        </w:rPr>
        <w:t xml:space="preserve">. материаловедения НАН </w:t>
      </w:r>
      <w:proofErr w:type="spellStart"/>
      <w:r w:rsidRPr="002B6CEE">
        <w:rPr>
          <w:rStyle w:val="21"/>
          <w:bCs/>
          <w:color w:val="000000"/>
          <w:sz w:val="24"/>
        </w:rPr>
        <w:t>Укра</w:t>
      </w:r>
      <w:proofErr w:type="spellEnd"/>
      <w:r w:rsidR="0022798B" w:rsidRPr="002B6CEE">
        <w:rPr>
          <w:rStyle w:val="21"/>
          <w:bCs/>
          <w:color w:val="000000"/>
          <w:sz w:val="24"/>
          <w:lang w:val="uk-UA"/>
        </w:rPr>
        <w:t>и</w:t>
      </w:r>
      <w:proofErr w:type="spellStart"/>
      <w:r w:rsidRPr="002B6CEE">
        <w:rPr>
          <w:rStyle w:val="21"/>
          <w:bCs/>
          <w:color w:val="000000"/>
          <w:sz w:val="24"/>
        </w:rPr>
        <w:t>ны</w:t>
      </w:r>
      <w:proofErr w:type="spellEnd"/>
      <w:r w:rsidRPr="002B6CEE">
        <w:rPr>
          <w:rStyle w:val="21"/>
          <w:bCs/>
          <w:color w:val="000000"/>
          <w:sz w:val="24"/>
        </w:rPr>
        <w:t>. - 2012. - С. 125-140.</w:t>
      </w:r>
      <w:r w:rsidR="0022798B" w:rsidRPr="002B6CEE">
        <w:rPr>
          <w:rStyle w:val="21"/>
          <w:bCs/>
          <w:color w:val="000000"/>
          <w:sz w:val="24"/>
          <w:lang w:val="uk-UA"/>
        </w:rPr>
        <w:t xml:space="preserve"> </w:t>
      </w:r>
    </w:p>
    <w:p w:rsidR="0022798B" w:rsidRPr="002B6CEE" w:rsidRDefault="0022798B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uk-UA"/>
        </w:rPr>
      </w:pPr>
    </w:p>
    <w:p w:rsidR="005F5C1F" w:rsidRPr="00EB1A14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val="uk-UA"/>
        </w:rPr>
      </w:pPr>
      <w:r w:rsidRPr="00EB1A14">
        <w:rPr>
          <w:rStyle w:val="21"/>
          <w:bCs/>
          <w:color w:val="000000"/>
          <w:sz w:val="24"/>
          <w:lang w:val="uk-UA"/>
        </w:rPr>
        <w:t>В.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Швец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(16),О.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Галий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>, В.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Лавренко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(16), Ю.</w:t>
      </w:r>
      <w:proofErr w:type="spellStart"/>
      <w:r w:rsidRPr="00EB1A14">
        <w:rPr>
          <w:rStyle w:val="21"/>
          <w:bCs/>
          <w:color w:val="000000"/>
          <w:sz w:val="24"/>
          <w:lang w:val="uk-UA" w:eastAsia="uk-UA"/>
        </w:rPr>
        <w:t>Солоні</w:t>
      </w:r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proofErr w:type="spellEnd"/>
      <w:r w:rsidRPr="00EB1A14">
        <w:rPr>
          <w:rStyle w:val="21"/>
          <w:bCs/>
          <w:color w:val="000000"/>
          <w:sz w:val="24"/>
          <w:lang w:val="uk-UA" w:eastAsia="uk-UA"/>
        </w:rPr>
        <w:t xml:space="preserve">, </w:t>
      </w:r>
      <w:r w:rsidRPr="00EB1A14">
        <w:rPr>
          <w:rStyle w:val="21"/>
          <w:bCs/>
          <w:color w:val="000000"/>
          <w:sz w:val="24"/>
          <w:lang w:val="uk-UA"/>
        </w:rPr>
        <w:t>Ю</w:t>
      </w:r>
      <w:r w:rsidR="00EB1A14">
        <w:rPr>
          <w:rStyle w:val="21"/>
          <w:bCs/>
          <w:color w:val="000000"/>
          <w:sz w:val="24"/>
          <w:lang w:val="uk-UA"/>
        </w:rPr>
        <w:t>.</w:t>
      </w:r>
      <w:r w:rsidRPr="00EB1A14">
        <w:rPr>
          <w:rStyle w:val="21"/>
          <w:bCs/>
          <w:color w:val="000000"/>
          <w:sz w:val="24"/>
          <w:lang w:val="uk-UA"/>
        </w:rPr>
        <w:t xml:space="preserve"> Руденко (67) «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Коррозионно</w:t>
      </w:r>
      <w:r w:rsidRPr="00EB1A14">
        <w:rPr>
          <w:rStyle w:val="21"/>
          <w:bCs/>
          <w:color w:val="000000"/>
          <w:sz w:val="24"/>
          <w:lang w:val="uk-UA"/>
        </w:rPr>
        <w:softHyphen/>
        <w:t>электрохимическое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поведение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гидридообразующего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сплава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системы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r w:rsidR="0022798B" w:rsidRPr="002B6CEE">
        <w:rPr>
          <w:rStyle w:val="21"/>
          <w:bCs/>
          <w:color w:val="000000"/>
          <w:sz w:val="24"/>
          <w:lang w:val="en-US"/>
        </w:rPr>
        <w:t>Z</w:t>
      </w:r>
      <w:r w:rsidRPr="00EB1A14">
        <w:rPr>
          <w:rStyle w:val="21"/>
          <w:bCs/>
          <w:color w:val="000000"/>
          <w:sz w:val="24"/>
          <w:lang w:val="uk-UA"/>
        </w:rPr>
        <w:t>г-М</w:t>
      </w:r>
      <w:r w:rsidR="0022798B" w:rsidRPr="002B6CEE">
        <w:rPr>
          <w:rStyle w:val="21"/>
          <w:bCs/>
          <w:color w:val="000000"/>
          <w:sz w:val="24"/>
          <w:lang w:val="en-US"/>
        </w:rPr>
        <w:t>n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-Сг-</w:t>
      </w:r>
      <w:proofErr w:type="spellEnd"/>
      <w:r w:rsidR="0022798B" w:rsidRPr="002B6CEE">
        <w:rPr>
          <w:rStyle w:val="21"/>
          <w:bCs/>
          <w:color w:val="000000"/>
          <w:sz w:val="24"/>
          <w:lang w:val="en-US"/>
        </w:rPr>
        <w:t>Ni</w:t>
      </w:r>
      <w:r w:rsidRPr="00EB1A14">
        <w:rPr>
          <w:rStyle w:val="21"/>
          <w:bCs/>
          <w:color w:val="000000"/>
          <w:sz w:val="24"/>
          <w:lang w:val="uk-UA"/>
        </w:rPr>
        <w:t xml:space="preserve">-А1 в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зависимости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от состава и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времени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окисления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поверхности</w:t>
      </w:r>
      <w:proofErr w:type="spellEnd"/>
      <w:r w:rsidR="0022798B" w:rsidRPr="00EB1A14">
        <w:rPr>
          <w:rStyle w:val="21"/>
          <w:bCs/>
          <w:color w:val="000000"/>
          <w:sz w:val="24"/>
          <w:lang w:val="uk-UA"/>
        </w:rPr>
        <w:t xml:space="preserve"> </w:t>
      </w:r>
      <w:r w:rsidRPr="00EB1A14">
        <w:rPr>
          <w:rStyle w:val="21"/>
          <w:bCs/>
          <w:color w:val="000000"/>
          <w:sz w:val="24"/>
          <w:lang w:val="uk-UA"/>
        </w:rPr>
        <w:t xml:space="preserve">на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воздухе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» // </w:t>
      </w:r>
      <w:r w:rsidRPr="00EB1A14">
        <w:rPr>
          <w:rStyle w:val="21"/>
          <w:bCs/>
          <w:color w:val="000000"/>
          <w:sz w:val="24"/>
          <w:lang w:val="uk-UA" w:eastAsia="uk-UA"/>
        </w:rPr>
        <w:t xml:space="preserve">Фізико-хімічна механіка </w:t>
      </w:r>
      <w:proofErr w:type="spellStart"/>
      <w:r w:rsidRPr="00EB1A14">
        <w:rPr>
          <w:rStyle w:val="21"/>
          <w:bCs/>
          <w:color w:val="000000"/>
          <w:sz w:val="24"/>
          <w:lang w:val="uk-UA" w:eastAsia="uk-UA"/>
        </w:rPr>
        <w:t>матеріалів.-</w:t>
      </w:r>
      <w:proofErr w:type="spellEnd"/>
      <w:r w:rsidRPr="00EB1A14">
        <w:rPr>
          <w:rStyle w:val="21"/>
          <w:bCs/>
          <w:color w:val="000000"/>
          <w:sz w:val="24"/>
          <w:lang w:val="uk-UA" w:eastAsia="uk-UA"/>
        </w:rPr>
        <w:t xml:space="preserve"> </w:t>
      </w:r>
      <w:r w:rsidRPr="00EB1A14">
        <w:rPr>
          <w:rStyle w:val="21"/>
          <w:bCs/>
          <w:color w:val="000000"/>
          <w:sz w:val="24"/>
          <w:lang w:val="uk-UA"/>
        </w:rPr>
        <w:t>2012.-т.2.,С. 410-414.</w:t>
      </w:r>
      <w:r w:rsidR="0022798B" w:rsidRPr="00EB1A14">
        <w:rPr>
          <w:rStyle w:val="21"/>
          <w:bCs/>
          <w:color w:val="000000"/>
          <w:sz w:val="24"/>
          <w:lang w:val="uk-UA"/>
        </w:rPr>
        <w:t xml:space="preserve"> </w:t>
      </w:r>
    </w:p>
    <w:p w:rsidR="0022798B" w:rsidRPr="00EB1A14" w:rsidRDefault="0022798B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uk-UA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val="en-US" w:eastAsia="uk-UA"/>
        </w:rPr>
      </w:pPr>
      <w:r w:rsidRPr="00EB1A14">
        <w:rPr>
          <w:rStyle w:val="21"/>
          <w:bCs/>
          <w:color w:val="000000"/>
          <w:sz w:val="24"/>
          <w:lang w:val="uk-UA" w:eastAsia="uk-UA"/>
        </w:rPr>
        <w:t xml:space="preserve">Б.І. Ільків, </w:t>
      </w:r>
      <w:r w:rsidRPr="00EB1A14">
        <w:rPr>
          <w:rStyle w:val="21"/>
          <w:bCs/>
          <w:color w:val="000000"/>
          <w:sz w:val="24"/>
          <w:lang w:val="uk-UA"/>
        </w:rPr>
        <w:t xml:space="preserve">С.С. Петровська, О.О.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Фоя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, О.Ю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Хижун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, М.М. </w:t>
      </w:r>
      <w:proofErr w:type="spellStart"/>
      <w:r w:rsidRPr="00EB1A14">
        <w:rPr>
          <w:rStyle w:val="21"/>
          <w:bCs/>
          <w:color w:val="000000"/>
          <w:sz w:val="24"/>
          <w:lang w:val="uk-UA" w:eastAsia="uk-UA"/>
        </w:rPr>
        <w:t>Перегіняк</w:t>
      </w:r>
      <w:proofErr w:type="spellEnd"/>
      <w:r w:rsidRPr="00EB1A14">
        <w:rPr>
          <w:rStyle w:val="21"/>
          <w:bCs/>
          <w:color w:val="000000"/>
          <w:sz w:val="24"/>
          <w:lang w:val="uk-UA" w:eastAsia="uk-UA"/>
        </w:rPr>
        <w:t xml:space="preserve">, </w:t>
      </w:r>
      <w:r w:rsidRPr="00EB1A14">
        <w:rPr>
          <w:rStyle w:val="21"/>
          <w:bCs/>
          <w:color w:val="000000"/>
          <w:sz w:val="24"/>
          <w:lang w:val="uk-UA"/>
        </w:rPr>
        <w:t xml:space="preserve">Я.В.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Зауличний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. </w:t>
      </w:r>
      <w:r w:rsidRPr="00EB1A14">
        <w:rPr>
          <w:rStyle w:val="21"/>
          <w:bCs/>
          <w:color w:val="000000"/>
          <w:sz w:val="24"/>
          <w:lang w:val="uk-UA" w:eastAsia="uk-UA"/>
        </w:rPr>
        <w:t xml:space="preserve">Взаємодія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наночастинок</w:t>
      </w:r>
      <w:proofErr w:type="spellEnd"/>
      <w:r w:rsidRPr="00EB1A14">
        <w:rPr>
          <w:rStyle w:val="21"/>
          <w:bCs/>
          <w:color w:val="000000"/>
          <w:sz w:val="24"/>
          <w:lang w:val="uk-UA"/>
        </w:rPr>
        <w:t xml:space="preserve"> </w:t>
      </w:r>
      <w:r w:rsidRPr="00EB1A14">
        <w:rPr>
          <w:rStyle w:val="21"/>
          <w:bCs/>
          <w:color w:val="000000"/>
          <w:sz w:val="24"/>
          <w:lang w:val="uk-UA" w:eastAsia="uk-UA"/>
        </w:rPr>
        <w:t xml:space="preserve">аеросилу з </w:t>
      </w:r>
      <w:proofErr w:type="spellStart"/>
      <w:r w:rsidRPr="00EB1A14">
        <w:rPr>
          <w:rStyle w:val="21"/>
          <w:bCs/>
          <w:color w:val="000000"/>
          <w:sz w:val="24"/>
          <w:lang w:val="uk-UA"/>
        </w:rPr>
        <w:t>високопори</w:t>
      </w:r>
      <w:r w:rsidRPr="002B6CEE">
        <w:rPr>
          <w:rStyle w:val="21"/>
          <w:bCs/>
          <w:color w:val="000000"/>
          <w:sz w:val="24"/>
        </w:rPr>
        <w:t>стими</w:t>
      </w:r>
      <w:proofErr w:type="spellEnd"/>
      <w:r w:rsidRPr="002B6CEE">
        <w:rPr>
          <w:rStyle w:val="21"/>
          <w:bCs/>
          <w:color w:val="000000"/>
          <w:sz w:val="24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вуглецевими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матеріалами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отриманими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внаслідок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</w:rPr>
        <w:t>обгару</w:t>
      </w:r>
      <w:proofErr w:type="spellEnd"/>
      <w:r w:rsidRPr="002B6CEE">
        <w:rPr>
          <w:rStyle w:val="21"/>
          <w:bCs/>
          <w:color w:val="000000"/>
          <w:sz w:val="24"/>
        </w:rPr>
        <w:t xml:space="preserve">. </w:t>
      </w:r>
      <w:r w:rsidRPr="002B6CEE">
        <w:rPr>
          <w:rStyle w:val="21"/>
          <w:bCs/>
          <w:color w:val="000000"/>
          <w:sz w:val="24"/>
          <w:lang w:eastAsia="uk-UA"/>
        </w:rPr>
        <w:t xml:space="preserve">II.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Зміна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енергетичного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розподілу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валентних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електронів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нанокремнезему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активованого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вуглецю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внаслідок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механо-хімічної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обробки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хімія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твердого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тіла</w:t>
      </w:r>
      <w:proofErr w:type="spellEnd"/>
      <w:proofErr w:type="gramEnd"/>
      <w:r w:rsidRPr="002B6CEE">
        <w:rPr>
          <w:rStyle w:val="21"/>
          <w:bCs/>
          <w:color w:val="000000"/>
          <w:sz w:val="24"/>
          <w:lang w:eastAsia="uk-UA"/>
        </w:rPr>
        <w:t>. - 2013. - Т. 14. № 1(2013) - С. 75-81.</w:t>
      </w:r>
      <w:r w:rsidR="002A55EC" w:rsidRPr="002B6CEE">
        <w:rPr>
          <w:rStyle w:val="21"/>
          <w:bCs/>
          <w:color w:val="000000"/>
          <w:sz w:val="24"/>
          <w:lang w:val="en-US" w:eastAsia="uk-UA"/>
        </w:rPr>
        <w:t xml:space="preserve"> </w:t>
      </w:r>
    </w:p>
    <w:p w:rsidR="002A55EC" w:rsidRPr="002B6CEE" w:rsidRDefault="002A55EC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eastAsia="uk-UA"/>
        </w:rPr>
      </w:pPr>
      <w:r w:rsidRPr="002B6CEE">
        <w:rPr>
          <w:rStyle w:val="21"/>
          <w:bCs/>
          <w:color w:val="000000"/>
          <w:sz w:val="24"/>
          <w:lang w:eastAsia="uk-UA"/>
        </w:rPr>
        <w:t xml:space="preserve">Бондаренко </w:t>
      </w:r>
      <w:r w:rsidRPr="002B6CEE">
        <w:rPr>
          <w:rStyle w:val="21"/>
          <w:bCs/>
          <w:color w:val="000000"/>
          <w:sz w:val="24"/>
        </w:rPr>
        <w:t xml:space="preserve">Т.Н. Электронная </w:t>
      </w:r>
      <w:r w:rsidRPr="002B6CEE">
        <w:rPr>
          <w:rStyle w:val="21"/>
          <w:bCs/>
          <w:color w:val="000000"/>
          <w:sz w:val="24"/>
          <w:lang w:eastAsia="uk-UA"/>
        </w:rPr>
        <w:t xml:space="preserve">структура </w:t>
      </w:r>
      <w:r w:rsidRPr="002B6CEE">
        <w:rPr>
          <w:rStyle w:val="21"/>
          <w:bCs/>
          <w:color w:val="000000"/>
          <w:sz w:val="24"/>
        </w:rPr>
        <w:t xml:space="preserve">некоторых промышленно важных </w:t>
      </w:r>
      <w:r w:rsidRPr="002B6CEE">
        <w:rPr>
          <w:rStyle w:val="21"/>
          <w:bCs/>
          <w:color w:val="000000"/>
          <w:sz w:val="24"/>
          <w:lang w:eastAsia="uk-UA"/>
        </w:rPr>
        <w:t xml:space="preserve">(в </w:t>
      </w:r>
      <w:r w:rsidRPr="002B6CEE">
        <w:rPr>
          <w:rStyle w:val="21"/>
          <w:bCs/>
          <w:color w:val="000000"/>
          <w:sz w:val="24"/>
        </w:rPr>
        <w:t xml:space="preserve">том числе конструкционных) оксидных материалов, полученных по энергосберегающей технологии / Т.Н. Бондаренко,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Б.І.Ільків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Ресурсозберігаючі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технології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виробництва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та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обробки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тиском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матер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>іалів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у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машинобудуванні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>. - 2013. - Т. 14, №1. - С. 221-226.</w:t>
      </w:r>
      <w:r w:rsidR="002A55EC" w:rsidRPr="002B6CEE">
        <w:rPr>
          <w:rStyle w:val="21"/>
          <w:bCs/>
          <w:color w:val="000000"/>
          <w:sz w:val="24"/>
          <w:lang w:eastAsia="uk-UA"/>
        </w:rPr>
        <w:t xml:space="preserve"> </w:t>
      </w:r>
    </w:p>
    <w:p w:rsidR="002A55EC" w:rsidRPr="002B6CEE" w:rsidRDefault="002A55EC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B100DB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eastAsia="uk-UA"/>
        </w:rPr>
      </w:pPr>
      <w:proofErr w:type="spellStart"/>
      <w:r w:rsidRPr="002B6CEE">
        <w:rPr>
          <w:rStyle w:val="21"/>
          <w:bCs/>
          <w:color w:val="000000"/>
          <w:sz w:val="24"/>
          <w:lang w:eastAsia="uk-UA"/>
        </w:rPr>
        <w:t>Єршова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О.Г.,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Добровольський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В.Д.,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Солоні</w:t>
      </w:r>
      <w:proofErr w:type="spellEnd"/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r w:rsidRPr="002B6CEE">
        <w:rPr>
          <w:rStyle w:val="21"/>
          <w:bCs/>
          <w:color w:val="000000"/>
          <w:sz w:val="24"/>
          <w:lang w:eastAsia="uk-UA"/>
        </w:rPr>
        <w:t xml:space="preserve"> Ю.М.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Механічні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сплави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М</w:t>
      </w:r>
      <w:r w:rsidR="002A55EC" w:rsidRPr="002B6CEE">
        <w:rPr>
          <w:rStyle w:val="21"/>
          <w:bCs/>
          <w:color w:val="000000"/>
          <w:sz w:val="24"/>
          <w:lang w:val="en-US" w:eastAsia="uk-UA"/>
        </w:rPr>
        <w:t>g</w:t>
      </w:r>
      <w:r w:rsidRPr="002B6CEE">
        <w:rPr>
          <w:rStyle w:val="21"/>
          <w:bCs/>
          <w:color w:val="000000"/>
          <w:sz w:val="24"/>
          <w:lang w:eastAsia="uk-UA"/>
        </w:rPr>
        <w:t>-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(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>= А1,Ті,</w:t>
      </w:r>
      <w:r w:rsidR="002A55EC" w:rsidRPr="002B6CEE">
        <w:rPr>
          <w:rStyle w:val="21"/>
          <w:bCs/>
          <w:color w:val="000000"/>
          <w:sz w:val="24"/>
          <w:lang w:val="en-US" w:eastAsia="uk-UA"/>
        </w:rPr>
        <w:t>F</w:t>
      </w:r>
      <w:r w:rsidRPr="002B6CEE">
        <w:rPr>
          <w:rStyle w:val="21"/>
          <w:bCs/>
          <w:color w:val="000000"/>
          <w:sz w:val="24"/>
          <w:lang w:eastAsia="uk-UA"/>
        </w:rPr>
        <w:t xml:space="preserve">е):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досл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>ідження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воденьсорбційних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властивостей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термічної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стійкості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та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кінетики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процесу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десорбції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водню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хімія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твердого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тіла</w:t>
      </w:r>
      <w:proofErr w:type="spellEnd"/>
      <w:proofErr w:type="gramEnd"/>
      <w:r w:rsidRPr="002B6CEE">
        <w:rPr>
          <w:rStyle w:val="21"/>
          <w:bCs/>
          <w:color w:val="000000"/>
          <w:sz w:val="24"/>
          <w:lang w:eastAsia="uk-UA"/>
        </w:rPr>
        <w:t>, (2013) т.14, № 1,с. 101 -107.</w:t>
      </w:r>
      <w:r w:rsidR="002A55EC" w:rsidRPr="00B100DB">
        <w:rPr>
          <w:rStyle w:val="21"/>
          <w:bCs/>
          <w:color w:val="000000"/>
          <w:sz w:val="24"/>
          <w:lang w:eastAsia="uk-UA"/>
        </w:rPr>
        <w:t xml:space="preserve"> </w:t>
      </w:r>
    </w:p>
    <w:p w:rsidR="002A55EC" w:rsidRPr="00B100DB" w:rsidRDefault="002A55EC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  <w:lang w:val="en-US"/>
        </w:rPr>
      </w:pPr>
      <w:r w:rsidRPr="002B6CEE">
        <w:rPr>
          <w:rStyle w:val="21"/>
          <w:bCs/>
          <w:color w:val="000000"/>
          <w:sz w:val="24"/>
          <w:lang w:eastAsia="uk-UA"/>
        </w:rPr>
        <w:t>В</w:t>
      </w:r>
      <w:r w:rsidRPr="00B100DB">
        <w:rPr>
          <w:rStyle w:val="21"/>
          <w:bCs/>
          <w:color w:val="000000"/>
          <w:sz w:val="24"/>
          <w:lang w:eastAsia="uk-UA"/>
        </w:rPr>
        <w:t>.</w:t>
      </w:r>
      <w:r w:rsidRPr="002B6CEE">
        <w:rPr>
          <w:rStyle w:val="21"/>
          <w:bCs/>
          <w:color w:val="000000"/>
          <w:sz w:val="24"/>
          <w:lang w:eastAsia="uk-UA"/>
        </w:rPr>
        <w:t>Д</w:t>
      </w:r>
      <w:r w:rsidRPr="00B100DB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Добровольський</w:t>
      </w:r>
      <w:proofErr w:type="spellEnd"/>
      <w:r w:rsidRPr="00B100DB">
        <w:rPr>
          <w:rStyle w:val="21"/>
          <w:bCs/>
          <w:color w:val="000000"/>
          <w:sz w:val="24"/>
          <w:lang w:eastAsia="uk-UA"/>
        </w:rPr>
        <w:t xml:space="preserve">, </w:t>
      </w:r>
      <w:r w:rsidRPr="002B6CEE">
        <w:rPr>
          <w:rStyle w:val="21"/>
          <w:bCs/>
          <w:color w:val="000000"/>
          <w:sz w:val="24"/>
          <w:lang w:eastAsia="uk-UA"/>
        </w:rPr>
        <w:t>О</w:t>
      </w:r>
      <w:r w:rsidRPr="00B100DB">
        <w:rPr>
          <w:rStyle w:val="21"/>
          <w:bCs/>
          <w:color w:val="000000"/>
          <w:sz w:val="24"/>
          <w:lang w:eastAsia="uk-UA"/>
        </w:rPr>
        <w:t>.</w:t>
      </w:r>
      <w:r w:rsidRPr="002B6CEE">
        <w:rPr>
          <w:rStyle w:val="21"/>
          <w:bCs/>
          <w:color w:val="000000"/>
          <w:sz w:val="24"/>
          <w:lang w:eastAsia="uk-UA"/>
        </w:rPr>
        <w:t>Г</w:t>
      </w:r>
      <w:r w:rsidRPr="00B100DB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Єршова</w:t>
      </w:r>
      <w:proofErr w:type="spellEnd"/>
      <w:r w:rsidRPr="00B100DB">
        <w:rPr>
          <w:rStyle w:val="21"/>
          <w:bCs/>
          <w:color w:val="000000"/>
          <w:sz w:val="24"/>
          <w:lang w:eastAsia="uk-UA"/>
        </w:rPr>
        <w:t xml:space="preserve">, </w:t>
      </w:r>
      <w:r w:rsidRPr="002B6CEE">
        <w:rPr>
          <w:rStyle w:val="21"/>
          <w:bCs/>
          <w:color w:val="000000"/>
          <w:sz w:val="24"/>
          <w:lang w:eastAsia="uk-UA"/>
        </w:rPr>
        <w:t>Ю</w:t>
      </w:r>
      <w:r w:rsidRPr="00B100DB">
        <w:rPr>
          <w:rStyle w:val="21"/>
          <w:bCs/>
          <w:color w:val="000000"/>
          <w:sz w:val="24"/>
          <w:lang w:eastAsia="uk-UA"/>
        </w:rPr>
        <w:t>.</w:t>
      </w:r>
      <w:r w:rsidRPr="002B6CEE">
        <w:rPr>
          <w:rStyle w:val="21"/>
          <w:bCs/>
          <w:color w:val="000000"/>
          <w:sz w:val="24"/>
          <w:lang w:eastAsia="uk-UA"/>
        </w:rPr>
        <w:t>М</w:t>
      </w:r>
      <w:r w:rsidRPr="00B100DB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Солоні</w:t>
      </w:r>
      <w:proofErr w:type="spellEnd"/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r w:rsidRPr="00B100DB">
        <w:rPr>
          <w:rStyle w:val="21"/>
          <w:bCs/>
          <w:color w:val="000000"/>
          <w:sz w:val="24"/>
          <w:lang w:eastAsia="uk-UA"/>
        </w:rPr>
        <w:t xml:space="preserve">, </w:t>
      </w:r>
      <w:r w:rsidRPr="002B6CEE">
        <w:rPr>
          <w:rStyle w:val="21"/>
          <w:bCs/>
          <w:color w:val="000000"/>
          <w:sz w:val="24"/>
          <w:lang w:eastAsia="uk-UA"/>
        </w:rPr>
        <w:t>О</w:t>
      </w:r>
      <w:r w:rsidRPr="00B100DB">
        <w:rPr>
          <w:rStyle w:val="21"/>
          <w:bCs/>
          <w:color w:val="000000"/>
          <w:sz w:val="24"/>
          <w:lang w:eastAsia="uk-UA"/>
        </w:rPr>
        <w:t>.</w:t>
      </w:r>
      <w:r w:rsidRPr="002B6CEE">
        <w:rPr>
          <w:rStyle w:val="21"/>
          <w:bCs/>
          <w:color w:val="000000"/>
          <w:sz w:val="24"/>
          <w:lang w:eastAsia="uk-UA"/>
        </w:rPr>
        <w:t>Ю</w:t>
      </w:r>
      <w:r w:rsidRPr="00B100DB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Хижун</w:t>
      </w:r>
      <w:proofErr w:type="spellEnd"/>
      <w:r w:rsidRPr="00B100DB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Воденьсорбційні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властивості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термічна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ст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>ійкість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механічного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сплаву,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отриманого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помелом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суміші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lastRenderedPageBreak/>
        <w:t>порошків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М</w:t>
      </w:r>
      <w:r w:rsidR="002A55EC" w:rsidRPr="002B6CEE">
        <w:rPr>
          <w:rStyle w:val="21"/>
          <w:bCs/>
          <w:color w:val="000000"/>
          <w:sz w:val="24"/>
          <w:lang w:val="en-US" w:eastAsia="uk-UA"/>
        </w:rPr>
        <w:t>g</w:t>
      </w:r>
      <w:r w:rsidRPr="002B6CEE">
        <w:rPr>
          <w:rStyle w:val="21"/>
          <w:bCs/>
          <w:color w:val="000000"/>
          <w:sz w:val="24"/>
          <w:lang w:eastAsia="uk-UA"/>
        </w:rPr>
        <w:t xml:space="preserve"> + 10 %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мас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ТіН</w:t>
      </w:r>
      <w:proofErr w:type="spellEnd"/>
      <w:proofErr w:type="gramStart"/>
      <w:r w:rsidR="002A55EC" w:rsidRPr="002B6CEE">
        <w:rPr>
          <w:rStyle w:val="21"/>
          <w:bCs/>
          <w:color w:val="000000"/>
          <w:sz w:val="24"/>
          <w:vertAlign w:val="subscript"/>
          <w:lang w:val="en-US" w:eastAsia="uk-UA"/>
        </w:rPr>
        <w:t>2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 xml:space="preserve"> + 10 %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мас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proofErr w:type="gramStart"/>
      <w:r w:rsidR="002A55EC" w:rsidRPr="002B6CEE">
        <w:rPr>
          <w:rStyle w:val="21"/>
          <w:bCs/>
          <w:color w:val="000000"/>
          <w:sz w:val="24"/>
          <w:lang w:val="en-US" w:eastAsia="uk-UA"/>
        </w:rPr>
        <w:t>F</w:t>
      </w:r>
      <w:r w:rsidRPr="002B6CEE">
        <w:rPr>
          <w:rStyle w:val="21"/>
          <w:bCs/>
          <w:color w:val="000000"/>
          <w:sz w:val="24"/>
          <w:lang w:eastAsia="uk-UA"/>
        </w:rPr>
        <w:t>е .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Металлофизика и новейшие технологии , 2013, т. 35,№4,С.531 -544. </w:t>
      </w:r>
      <w:r w:rsidR="002A55EC" w:rsidRPr="002B6CEE">
        <w:rPr>
          <w:rStyle w:val="21"/>
          <w:bCs/>
          <w:color w:val="000000"/>
          <w:sz w:val="24"/>
          <w:lang w:val="en-US"/>
        </w:rPr>
        <w:t xml:space="preserve"> </w:t>
      </w:r>
    </w:p>
    <w:p w:rsidR="002A55EC" w:rsidRPr="002B6CEE" w:rsidRDefault="002A55EC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B100DB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</w:rPr>
      </w:pPr>
      <w:r w:rsidRPr="002B6CEE">
        <w:rPr>
          <w:rStyle w:val="21"/>
          <w:bCs/>
          <w:color w:val="000000"/>
          <w:sz w:val="24"/>
        </w:rPr>
        <w:t>В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В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r w:rsidRPr="002B6CEE">
        <w:rPr>
          <w:rStyle w:val="21"/>
          <w:bCs/>
          <w:color w:val="000000"/>
          <w:sz w:val="24"/>
        </w:rPr>
        <w:t>Скороход</w:t>
      </w:r>
      <w:r w:rsidRPr="002B6CEE">
        <w:rPr>
          <w:rStyle w:val="21"/>
          <w:bCs/>
          <w:color w:val="000000"/>
          <w:sz w:val="24"/>
          <w:lang w:val="en-US"/>
        </w:rPr>
        <w:t xml:space="preserve">, </w:t>
      </w:r>
      <w:r w:rsidRPr="002B6CEE">
        <w:rPr>
          <w:rStyle w:val="21"/>
          <w:bCs/>
          <w:color w:val="000000"/>
          <w:sz w:val="24"/>
        </w:rPr>
        <w:t>Р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r w:rsidRPr="002B6CEE">
        <w:rPr>
          <w:rStyle w:val="21"/>
          <w:bCs/>
          <w:color w:val="000000"/>
          <w:sz w:val="24"/>
        </w:rPr>
        <w:t>Морозова</w:t>
      </w:r>
      <w:r w:rsidRPr="002B6CEE">
        <w:rPr>
          <w:rStyle w:val="21"/>
          <w:bCs/>
          <w:color w:val="000000"/>
          <w:sz w:val="24"/>
          <w:lang w:val="en-US"/>
        </w:rPr>
        <w:t xml:space="preserve">, 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В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r w:rsidRPr="002B6CEE">
        <w:rPr>
          <w:rStyle w:val="21"/>
          <w:bCs/>
          <w:color w:val="000000"/>
          <w:sz w:val="24"/>
        </w:rPr>
        <w:t>Кондрашов</w:t>
      </w:r>
      <w:r w:rsidRPr="002B6CEE">
        <w:rPr>
          <w:rStyle w:val="21"/>
          <w:bCs/>
          <w:color w:val="000000"/>
          <w:sz w:val="24"/>
          <w:lang w:val="en-US"/>
        </w:rPr>
        <w:t xml:space="preserve">, </w:t>
      </w:r>
      <w:r w:rsidRPr="002B6CEE">
        <w:rPr>
          <w:rStyle w:val="21"/>
          <w:bCs/>
          <w:color w:val="000000"/>
          <w:sz w:val="24"/>
          <w:lang w:eastAsia="uk-UA"/>
        </w:rPr>
        <w:t>І</w:t>
      </w:r>
      <w:r w:rsidRPr="002B6CEE">
        <w:rPr>
          <w:rStyle w:val="21"/>
          <w:bCs/>
          <w:color w:val="000000"/>
          <w:sz w:val="24"/>
          <w:lang w:val="en-US" w:eastAsia="uk-UA"/>
        </w:rPr>
        <w:t>.</w:t>
      </w:r>
      <w:r w:rsidRPr="002B6CEE">
        <w:rPr>
          <w:rStyle w:val="21"/>
          <w:bCs/>
          <w:color w:val="000000"/>
          <w:sz w:val="24"/>
          <w:lang w:eastAsia="uk-UA"/>
        </w:rPr>
        <w:t>І</w:t>
      </w:r>
      <w:r w:rsidRPr="002B6CEE">
        <w:rPr>
          <w:rStyle w:val="21"/>
          <w:bCs/>
          <w:color w:val="000000"/>
          <w:sz w:val="24"/>
          <w:lang w:val="en-US"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>Тимофеева</w:t>
      </w:r>
      <w:r w:rsidRPr="002B6CEE">
        <w:rPr>
          <w:rStyle w:val="21"/>
          <w:bCs/>
          <w:color w:val="000000"/>
          <w:sz w:val="24"/>
          <w:lang w:val="en-US"/>
        </w:rPr>
        <w:t xml:space="preserve">, 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Г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Єршова</w:t>
      </w:r>
      <w:proofErr w:type="spellEnd"/>
      <w:r w:rsidRPr="002B6CEE">
        <w:rPr>
          <w:rStyle w:val="21"/>
          <w:bCs/>
          <w:color w:val="000000"/>
          <w:sz w:val="24"/>
          <w:lang w:val="en-US" w:eastAsia="uk-UA"/>
        </w:rPr>
        <w:t xml:space="preserve">, </w:t>
      </w:r>
      <w:r w:rsidRPr="002B6CEE">
        <w:rPr>
          <w:rStyle w:val="21"/>
          <w:bCs/>
          <w:color w:val="000000"/>
          <w:sz w:val="24"/>
        </w:rPr>
        <w:t>М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А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Васильківська</w:t>
      </w:r>
      <w:proofErr w:type="spellEnd"/>
      <w:r w:rsidRPr="002B6CEE">
        <w:rPr>
          <w:rStyle w:val="21"/>
          <w:bCs/>
          <w:color w:val="000000"/>
          <w:sz w:val="24"/>
          <w:lang w:val="en-US" w:eastAsia="uk-UA"/>
        </w:rPr>
        <w:t xml:space="preserve">, 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1"/>
          <w:bCs/>
          <w:color w:val="000000"/>
          <w:sz w:val="24"/>
          <w:lang w:val="en-US"/>
        </w:rPr>
        <w:t>.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1"/>
          <w:bCs/>
          <w:color w:val="000000"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Купріянова</w:t>
      </w:r>
      <w:proofErr w:type="spellEnd"/>
      <w:r w:rsidRPr="002B6CEE">
        <w:rPr>
          <w:rStyle w:val="21"/>
          <w:bCs/>
          <w:color w:val="000000"/>
          <w:sz w:val="24"/>
          <w:lang w:val="en-US"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Пат. 93530.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Україна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МКП С01В 33/00.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Спосіб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очистки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порошків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кремнію</w:t>
      </w:r>
      <w:proofErr w:type="spellEnd"/>
      <w:proofErr w:type="gram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за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участю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водню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Заявлено 25.03.2014; </w:t>
      </w:r>
      <w:proofErr w:type="spellStart"/>
      <w:r w:rsidRPr="002B6CEE">
        <w:rPr>
          <w:rStyle w:val="21"/>
          <w:bCs/>
          <w:color w:val="000000"/>
          <w:sz w:val="24"/>
        </w:rPr>
        <w:t>Опубл</w:t>
      </w:r>
      <w:proofErr w:type="spellEnd"/>
      <w:r w:rsidRPr="002B6CEE">
        <w:rPr>
          <w:rStyle w:val="21"/>
          <w:bCs/>
          <w:color w:val="000000"/>
          <w:sz w:val="24"/>
        </w:rPr>
        <w:t xml:space="preserve">. 10.10.2014, </w:t>
      </w:r>
      <w:proofErr w:type="spellStart"/>
      <w:r w:rsidRPr="002B6CEE">
        <w:rPr>
          <w:rStyle w:val="21"/>
          <w:bCs/>
          <w:color w:val="000000"/>
          <w:sz w:val="24"/>
        </w:rPr>
        <w:t>Бюл</w:t>
      </w:r>
      <w:proofErr w:type="spellEnd"/>
      <w:r w:rsidRPr="002B6CEE">
        <w:rPr>
          <w:rStyle w:val="21"/>
          <w:bCs/>
          <w:color w:val="000000"/>
          <w:sz w:val="24"/>
        </w:rPr>
        <w:t>. № 19.-4</w:t>
      </w:r>
      <w:r w:rsidR="00B100DB">
        <w:rPr>
          <w:rStyle w:val="21"/>
          <w:bCs/>
          <w:color w:val="000000"/>
          <w:sz w:val="24"/>
        </w:rPr>
        <w:t>.</w:t>
      </w:r>
      <w:r w:rsidR="00D676AE" w:rsidRPr="00B100DB">
        <w:rPr>
          <w:rStyle w:val="21"/>
          <w:bCs/>
          <w:color w:val="000000"/>
          <w:sz w:val="24"/>
        </w:rPr>
        <w:t xml:space="preserve"> </w:t>
      </w:r>
    </w:p>
    <w:p w:rsidR="00D676AE" w:rsidRPr="00B100DB" w:rsidRDefault="00D676AE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</w:rPr>
      </w:pPr>
      <w:r w:rsidRPr="002B6CEE">
        <w:rPr>
          <w:rStyle w:val="21"/>
          <w:bCs/>
          <w:color w:val="000000"/>
          <w:sz w:val="24"/>
        </w:rPr>
        <w:t xml:space="preserve">Л. Щербакова, М. </w:t>
      </w:r>
      <w:proofErr w:type="spellStart"/>
      <w:r w:rsidRPr="002B6CEE">
        <w:rPr>
          <w:rStyle w:val="21"/>
          <w:bCs/>
          <w:color w:val="000000"/>
          <w:sz w:val="24"/>
        </w:rPr>
        <w:t>Сподарик</w:t>
      </w:r>
      <w:proofErr w:type="spellEnd"/>
      <w:r w:rsidRPr="002B6CEE">
        <w:rPr>
          <w:rStyle w:val="21"/>
          <w:bCs/>
          <w:color w:val="000000"/>
          <w:sz w:val="24"/>
        </w:rPr>
        <w:t xml:space="preserve">, А. </w:t>
      </w:r>
      <w:proofErr w:type="spellStart"/>
      <w:r w:rsidRPr="002B6CEE">
        <w:rPr>
          <w:rStyle w:val="21"/>
          <w:bCs/>
          <w:color w:val="000000"/>
          <w:sz w:val="24"/>
        </w:rPr>
        <w:t>Самелюк</w:t>
      </w:r>
      <w:proofErr w:type="spellEnd"/>
      <w:r w:rsidRPr="002B6CEE">
        <w:rPr>
          <w:rStyle w:val="21"/>
          <w:bCs/>
          <w:color w:val="000000"/>
          <w:sz w:val="24"/>
        </w:rPr>
        <w:t xml:space="preserve">, Ю.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Солоні</w:t>
      </w:r>
      <w:proofErr w:type="spellEnd"/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Коррозионно-механическое разрушение сплавов при оборотном поглощении водорода в щелочном электролите. 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Фізико-хімічна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механіка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2B6CEE">
        <w:rPr>
          <w:rStyle w:val="21"/>
          <w:bCs/>
          <w:color w:val="000000"/>
          <w:sz w:val="24"/>
          <w:lang w:eastAsia="uk-UA"/>
        </w:rPr>
        <w:t>матер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>іалів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, </w:t>
      </w:r>
      <w:r w:rsidRPr="002B6CEE">
        <w:rPr>
          <w:rStyle w:val="21"/>
          <w:bCs/>
          <w:color w:val="000000"/>
          <w:sz w:val="24"/>
        </w:rPr>
        <w:t>2014. - №10. - с. 199-204.</w:t>
      </w:r>
      <w:r w:rsidR="00D676AE" w:rsidRPr="002B6CEE">
        <w:rPr>
          <w:rStyle w:val="21"/>
          <w:bCs/>
          <w:color w:val="000000"/>
          <w:sz w:val="24"/>
        </w:rPr>
        <w:t xml:space="preserve"> </w:t>
      </w:r>
    </w:p>
    <w:p w:rsidR="00D676AE" w:rsidRPr="002B6CEE" w:rsidRDefault="00D676AE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B100DB" w:rsidRDefault="005F5C1F" w:rsidP="002B6CEE">
      <w:pPr>
        <w:tabs>
          <w:tab w:val="left" w:pos="2481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</w:rPr>
      </w:pPr>
      <w:r w:rsidRPr="002B6CEE">
        <w:rPr>
          <w:rStyle w:val="21"/>
          <w:bCs/>
          <w:color w:val="000000"/>
          <w:sz w:val="24"/>
        </w:rPr>
        <w:t xml:space="preserve"> МЛ. </w:t>
      </w:r>
      <w:proofErr w:type="spellStart"/>
      <w:r w:rsidRPr="002B6CEE">
        <w:rPr>
          <w:rStyle w:val="21"/>
          <w:bCs/>
          <w:color w:val="000000"/>
          <w:sz w:val="24"/>
        </w:rPr>
        <w:t>Сподарик</w:t>
      </w:r>
      <w:proofErr w:type="spellEnd"/>
      <w:r w:rsidRPr="002B6CEE">
        <w:rPr>
          <w:rStyle w:val="21"/>
          <w:bCs/>
          <w:color w:val="000000"/>
          <w:sz w:val="24"/>
        </w:rPr>
        <w:t>,</w:t>
      </w:r>
      <w:r w:rsidRPr="002B6CEE">
        <w:rPr>
          <w:rStyle w:val="21"/>
          <w:bCs/>
          <w:color w:val="000000"/>
          <w:sz w:val="24"/>
        </w:rPr>
        <w:tab/>
        <w:t xml:space="preserve">Л.Г. Щербакова, А.В. </w:t>
      </w:r>
      <w:proofErr w:type="spellStart"/>
      <w:r w:rsidRPr="002B6CEE">
        <w:rPr>
          <w:rStyle w:val="21"/>
          <w:bCs/>
          <w:color w:val="000000"/>
          <w:sz w:val="24"/>
        </w:rPr>
        <w:t>Самелюк</w:t>
      </w:r>
      <w:proofErr w:type="spellEnd"/>
      <w:r w:rsidRPr="002B6CEE">
        <w:rPr>
          <w:rStyle w:val="21"/>
          <w:bCs/>
          <w:color w:val="000000"/>
          <w:sz w:val="24"/>
        </w:rPr>
        <w:t xml:space="preserve">, Ю.М.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Солоні</w:t>
      </w:r>
      <w:proofErr w:type="spellEnd"/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Електрохімічні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характеристики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електродів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із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</w:rPr>
        <w:t>газорозпиленого</w:t>
      </w:r>
      <w:proofErr w:type="spellEnd"/>
      <w:r w:rsidRPr="002B6CEE">
        <w:rPr>
          <w:rStyle w:val="21"/>
          <w:bCs/>
          <w:color w:val="000000"/>
          <w:sz w:val="24"/>
        </w:rPr>
        <w:t xml:space="preserve"> сплаву </w:t>
      </w:r>
      <w:proofErr w:type="spellStart"/>
      <w:r w:rsidRPr="002B6CEE">
        <w:rPr>
          <w:rStyle w:val="2Constantia"/>
          <w:rFonts w:ascii="Times New Roman" w:hAnsi="Times New Roman"/>
          <w:bCs/>
          <w:color w:val="000000"/>
          <w:sz w:val="24"/>
        </w:rPr>
        <w:t>LaNi</w:t>
      </w:r>
      <w:proofErr w:type="spellEnd"/>
      <w:r w:rsidRPr="002B6CEE">
        <w:rPr>
          <w:rStyle w:val="2Constantia"/>
          <w:rFonts w:ascii="Times New Roman" w:hAnsi="Times New Roman"/>
          <w:bCs/>
          <w:color w:val="000000"/>
          <w:sz w:val="24"/>
          <w:vertAlign w:val="subscript"/>
          <w:lang w:val="ru-RU"/>
        </w:rPr>
        <w:t>2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lang w:val="ru-RU"/>
        </w:rPr>
        <w:t>.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vertAlign w:val="subscript"/>
          <w:lang w:val="ru-RU"/>
        </w:rPr>
        <w:t>5</w:t>
      </w:r>
      <w:r w:rsidRPr="002B6CEE">
        <w:rPr>
          <w:rStyle w:val="2Constantia"/>
          <w:rFonts w:ascii="Times New Roman" w:hAnsi="Times New Roman"/>
          <w:bCs/>
          <w:color w:val="000000"/>
          <w:sz w:val="24"/>
        </w:rPr>
        <w:t>C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lang w:val="ru-RU"/>
        </w:rPr>
        <w:t>0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vertAlign w:val="subscript"/>
          <w:lang w:val="ru-RU"/>
        </w:rPr>
        <w:t>2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lang w:val="ru-RU"/>
        </w:rPr>
        <w:t>.4</w:t>
      </w:r>
      <w:proofErr w:type="spellStart"/>
      <w:r w:rsidRPr="002B6CEE">
        <w:rPr>
          <w:rStyle w:val="2Constantia"/>
          <w:rFonts w:ascii="Times New Roman" w:hAnsi="Times New Roman"/>
          <w:bCs/>
          <w:color w:val="000000"/>
          <w:sz w:val="24"/>
        </w:rPr>
        <w:t>Alo</w:t>
      </w:r>
      <w:proofErr w:type="spellEnd"/>
      <w:r w:rsidRPr="002B6CEE">
        <w:rPr>
          <w:rStyle w:val="2Constantia"/>
          <w:rFonts w:ascii="Times New Roman" w:hAnsi="Times New Roman"/>
          <w:bCs/>
          <w:color w:val="000000"/>
          <w:sz w:val="24"/>
          <w:lang w:val="ru-RU"/>
        </w:rPr>
        <w:t>.</w:t>
      </w:r>
      <w:r w:rsidR="00D676AE" w:rsidRPr="002B6CEE">
        <w:rPr>
          <w:rStyle w:val="2Constantia"/>
          <w:rFonts w:ascii="Times New Roman" w:hAnsi="Times New Roman"/>
          <w:bCs/>
          <w:color w:val="000000"/>
          <w:sz w:val="24"/>
          <w:vertAlign w:val="subscript"/>
          <w:lang w:val="ru-RU"/>
        </w:rPr>
        <w:t>1</w:t>
      </w:r>
      <w:r w:rsidRPr="002B6CEE">
        <w:rPr>
          <w:rStyle w:val="2Constantia"/>
          <w:rFonts w:ascii="Times New Roman" w:hAnsi="Times New Roman"/>
          <w:bCs/>
          <w:color w:val="000000"/>
          <w:sz w:val="24"/>
          <w:lang w:val="ru-RU"/>
        </w:rPr>
        <w:t xml:space="preserve"> </w:t>
      </w:r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та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хімія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твердого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тіла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, </w:t>
      </w:r>
      <w:r w:rsidRPr="002B6CEE">
        <w:rPr>
          <w:rStyle w:val="21"/>
          <w:bCs/>
          <w:color w:val="000000"/>
          <w:sz w:val="24"/>
        </w:rPr>
        <w:t>2014. - 15(1)</w:t>
      </w:r>
      <w:proofErr w:type="gramStart"/>
      <w:r w:rsidRPr="002B6CEE">
        <w:rPr>
          <w:rStyle w:val="21"/>
          <w:bCs/>
          <w:color w:val="000000"/>
          <w:sz w:val="24"/>
        </w:rPr>
        <w:t>.</w:t>
      </w:r>
      <w:proofErr w:type="gramEnd"/>
      <w:r w:rsidRPr="002B6CEE">
        <w:rPr>
          <w:rStyle w:val="21"/>
          <w:bCs/>
          <w:color w:val="000000"/>
          <w:sz w:val="24"/>
        </w:rPr>
        <w:t xml:space="preserve"> - </w:t>
      </w:r>
      <w:proofErr w:type="gramStart"/>
      <w:r w:rsidRPr="002B6CEE">
        <w:rPr>
          <w:rStyle w:val="21"/>
          <w:bCs/>
          <w:color w:val="000000"/>
          <w:sz w:val="24"/>
        </w:rPr>
        <w:t>с</w:t>
      </w:r>
      <w:proofErr w:type="gramEnd"/>
      <w:r w:rsidRPr="002B6CEE">
        <w:rPr>
          <w:rStyle w:val="21"/>
          <w:bCs/>
          <w:color w:val="000000"/>
          <w:sz w:val="24"/>
        </w:rPr>
        <w:t>.155-161</w:t>
      </w:r>
      <w:r w:rsidR="00D676AE" w:rsidRPr="002B6CEE">
        <w:rPr>
          <w:rStyle w:val="21"/>
          <w:bCs/>
          <w:color w:val="000000"/>
          <w:sz w:val="24"/>
        </w:rPr>
        <w:t xml:space="preserve">. </w:t>
      </w:r>
    </w:p>
    <w:p w:rsidR="00D676AE" w:rsidRPr="00B100DB" w:rsidRDefault="00D676AE" w:rsidP="002B6CEE">
      <w:pPr>
        <w:tabs>
          <w:tab w:val="left" w:pos="2481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color w:val="000000"/>
          <w:sz w:val="24"/>
        </w:rPr>
      </w:pPr>
      <w:r w:rsidRPr="002B6CEE">
        <w:rPr>
          <w:rStyle w:val="21"/>
          <w:bCs/>
          <w:color w:val="000000"/>
          <w:sz w:val="24"/>
        </w:rPr>
        <w:t xml:space="preserve">МЛ. </w:t>
      </w:r>
      <w:proofErr w:type="spellStart"/>
      <w:r w:rsidRPr="002B6CEE">
        <w:rPr>
          <w:rStyle w:val="21"/>
          <w:bCs/>
          <w:color w:val="000000"/>
          <w:sz w:val="24"/>
        </w:rPr>
        <w:t>Сподарик</w:t>
      </w:r>
      <w:proofErr w:type="spellEnd"/>
      <w:r w:rsidRPr="002B6CEE">
        <w:rPr>
          <w:rStyle w:val="21"/>
          <w:bCs/>
          <w:color w:val="000000"/>
          <w:sz w:val="24"/>
        </w:rPr>
        <w:t xml:space="preserve">, Л.Г. Щербакова, А.В. </w:t>
      </w:r>
      <w:proofErr w:type="spellStart"/>
      <w:r w:rsidRPr="002B6CEE">
        <w:rPr>
          <w:rStyle w:val="21"/>
          <w:bCs/>
          <w:color w:val="000000"/>
          <w:sz w:val="24"/>
        </w:rPr>
        <w:t>Самелюк</w:t>
      </w:r>
      <w:proofErr w:type="spellEnd"/>
      <w:r w:rsidRPr="002B6CEE">
        <w:rPr>
          <w:rStyle w:val="21"/>
          <w:bCs/>
          <w:color w:val="000000"/>
          <w:sz w:val="24"/>
        </w:rPr>
        <w:t xml:space="preserve">, Ю.М.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Солоні</w:t>
      </w:r>
      <w:proofErr w:type="spellEnd"/>
      <w:r w:rsidR="00EB1A14">
        <w:rPr>
          <w:rStyle w:val="21"/>
          <w:bCs/>
          <w:color w:val="000000"/>
          <w:sz w:val="24"/>
          <w:lang w:val="uk-UA" w:eastAsia="uk-UA"/>
        </w:rPr>
        <w:t>н</w:t>
      </w:r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Застосування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</w:rPr>
        <w:t>газорозпиленого</w:t>
      </w:r>
      <w:proofErr w:type="spellEnd"/>
      <w:r w:rsidRPr="002B6CEE">
        <w:rPr>
          <w:rStyle w:val="21"/>
          <w:bCs/>
          <w:color w:val="000000"/>
          <w:sz w:val="24"/>
        </w:rPr>
        <w:t xml:space="preserve"> сплаву М</w:t>
      </w:r>
      <w:proofErr w:type="spellStart"/>
      <w:r w:rsidR="00D676AE" w:rsidRPr="002B6CEE">
        <w:rPr>
          <w:rStyle w:val="21"/>
          <w:bCs/>
          <w:color w:val="000000"/>
          <w:sz w:val="24"/>
          <w:lang w:val="en-US"/>
        </w:rPr>
        <w:t>mNi</w:t>
      </w:r>
      <w:proofErr w:type="spellEnd"/>
      <w:r w:rsidRPr="002B6CEE">
        <w:rPr>
          <w:rStyle w:val="21"/>
          <w:bCs/>
          <w:color w:val="000000"/>
          <w:sz w:val="24"/>
          <w:vertAlign w:val="subscript"/>
        </w:rPr>
        <w:t>4</w:t>
      </w:r>
      <w:r w:rsidRPr="002B6CEE">
        <w:rPr>
          <w:rStyle w:val="21"/>
          <w:bCs/>
          <w:color w:val="000000"/>
          <w:sz w:val="24"/>
        </w:rPr>
        <w:t>.зА</w:t>
      </w:r>
      <w:r w:rsidRPr="002B6CEE">
        <w:rPr>
          <w:rStyle w:val="2Constantia1"/>
          <w:rFonts w:ascii="Times New Roman" w:hAnsi="Times New Roman"/>
          <w:bCs/>
          <w:color w:val="000000"/>
        </w:rPr>
        <w:t>1</w:t>
      </w:r>
      <w:r w:rsidRPr="002B6CEE">
        <w:rPr>
          <w:rStyle w:val="21"/>
          <w:bCs/>
          <w:color w:val="000000"/>
          <w:sz w:val="24"/>
        </w:rPr>
        <w:t>о.</w:t>
      </w:r>
      <w:r w:rsidRPr="002B6CEE">
        <w:rPr>
          <w:rStyle w:val="2Constantia1"/>
          <w:rFonts w:ascii="Times New Roman" w:hAnsi="Times New Roman"/>
          <w:bCs/>
          <w:color w:val="000000"/>
          <w:vertAlign w:val="subscript"/>
        </w:rPr>
        <w:t>2</w:t>
      </w:r>
      <w:r w:rsidRPr="002B6CEE">
        <w:rPr>
          <w:rStyle w:val="21"/>
          <w:bCs/>
          <w:color w:val="000000"/>
          <w:sz w:val="24"/>
        </w:rPr>
        <w:t>М</w:t>
      </w:r>
      <w:r w:rsidR="00D676AE" w:rsidRPr="002B6CEE">
        <w:rPr>
          <w:rStyle w:val="21"/>
          <w:bCs/>
          <w:color w:val="000000"/>
          <w:sz w:val="24"/>
          <w:lang w:val="en-US"/>
        </w:rPr>
        <w:t>n</w:t>
      </w:r>
      <w:r w:rsidRPr="002B6CEE">
        <w:rPr>
          <w:rStyle w:val="21"/>
          <w:bCs/>
          <w:color w:val="000000"/>
          <w:sz w:val="24"/>
        </w:rPr>
        <w:t>о</w:t>
      </w:r>
      <w:r w:rsidRPr="002B6CEE">
        <w:rPr>
          <w:rStyle w:val="2Constantia1"/>
          <w:rFonts w:ascii="Times New Roman" w:hAnsi="Times New Roman"/>
          <w:bCs/>
          <w:color w:val="000000"/>
        </w:rPr>
        <w:t>.</w:t>
      </w:r>
      <w:r w:rsidRPr="002B6CEE">
        <w:rPr>
          <w:rStyle w:val="2Constantia1"/>
          <w:rFonts w:ascii="Times New Roman" w:hAnsi="Times New Roman"/>
          <w:bCs/>
          <w:color w:val="000000"/>
          <w:vertAlign w:val="subscript"/>
        </w:rPr>
        <w:t>5</w:t>
      </w:r>
      <w:r w:rsidRPr="002B6CEE">
        <w:rPr>
          <w:rStyle w:val="21"/>
          <w:bCs/>
          <w:color w:val="000000"/>
          <w:sz w:val="24"/>
          <w:vertAlign w:val="subscript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в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якості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матеріалу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негативного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електроду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у </w:t>
      </w:r>
      <w:r w:rsidR="00D676AE" w:rsidRPr="002B6CEE">
        <w:rPr>
          <w:rStyle w:val="21"/>
          <w:bCs/>
          <w:color w:val="000000"/>
          <w:sz w:val="24"/>
          <w:lang w:val="en-US"/>
        </w:rPr>
        <w:t>Ni</w:t>
      </w:r>
      <w:r w:rsidRPr="002B6CEE">
        <w:rPr>
          <w:rStyle w:val="21"/>
          <w:bCs/>
          <w:color w:val="000000"/>
          <w:sz w:val="24"/>
        </w:rPr>
        <w:t xml:space="preserve">-МН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акумуляторах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та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хімія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твердого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тіла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>- 2014. -15(2)</w:t>
      </w:r>
      <w:proofErr w:type="gramStart"/>
      <w:r w:rsidRPr="002B6CEE">
        <w:rPr>
          <w:rStyle w:val="21"/>
          <w:bCs/>
          <w:color w:val="000000"/>
          <w:sz w:val="24"/>
        </w:rPr>
        <w:t>.</w:t>
      </w:r>
      <w:proofErr w:type="gramEnd"/>
      <w:r w:rsidRPr="002B6CEE">
        <w:rPr>
          <w:rStyle w:val="21"/>
          <w:bCs/>
          <w:color w:val="000000"/>
          <w:sz w:val="24"/>
        </w:rPr>
        <w:t xml:space="preserve"> - </w:t>
      </w:r>
      <w:proofErr w:type="gramStart"/>
      <w:r w:rsidRPr="002B6CEE">
        <w:rPr>
          <w:rStyle w:val="21"/>
          <w:bCs/>
          <w:color w:val="000000"/>
          <w:sz w:val="24"/>
        </w:rPr>
        <w:t>с</w:t>
      </w:r>
      <w:proofErr w:type="gramEnd"/>
      <w:r w:rsidRPr="002B6CEE">
        <w:rPr>
          <w:rStyle w:val="21"/>
          <w:bCs/>
          <w:color w:val="000000"/>
          <w:sz w:val="24"/>
        </w:rPr>
        <w:t>.406-412.</w:t>
      </w:r>
      <w:r w:rsidR="00D676AE" w:rsidRPr="002B6CEE">
        <w:rPr>
          <w:rStyle w:val="21"/>
          <w:bCs/>
          <w:color w:val="000000"/>
          <w:sz w:val="24"/>
        </w:rPr>
        <w:t xml:space="preserve"> </w:t>
      </w:r>
    </w:p>
    <w:p w:rsidR="00D676AE" w:rsidRPr="002B6CEE" w:rsidRDefault="00D676AE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</w:p>
    <w:p w:rsidR="005F5C1F" w:rsidRPr="002B6CEE" w:rsidRDefault="005F5C1F" w:rsidP="002B6CEE">
      <w:pPr>
        <w:tabs>
          <w:tab w:val="left" w:pos="528"/>
        </w:tabs>
        <w:autoSpaceDE/>
        <w:autoSpaceDN/>
        <w:adjustRightInd/>
        <w:spacing w:line="276" w:lineRule="auto"/>
        <w:ind w:left="426"/>
        <w:jc w:val="both"/>
        <w:rPr>
          <w:sz w:val="24"/>
        </w:rPr>
      </w:pPr>
      <w:proofErr w:type="spellStart"/>
      <w:r w:rsidRPr="002B6CEE">
        <w:rPr>
          <w:rStyle w:val="21"/>
          <w:bCs/>
          <w:color w:val="000000"/>
          <w:sz w:val="24"/>
          <w:lang w:eastAsia="uk-UA"/>
        </w:rPr>
        <w:t>Карпець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М.В., Мисливченко О.М., Макаренко О.С. </w:t>
      </w:r>
      <w:r w:rsidRPr="002B6CEE">
        <w:rPr>
          <w:rStyle w:val="21"/>
          <w:bCs/>
          <w:color w:val="000000"/>
          <w:sz w:val="24"/>
          <w:lang w:eastAsia="uk-UA"/>
        </w:rPr>
        <w:t>(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від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59),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Крапівка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r w:rsidRPr="002B6CEE">
        <w:rPr>
          <w:rStyle w:val="21"/>
          <w:bCs/>
          <w:color w:val="000000"/>
          <w:sz w:val="24"/>
        </w:rPr>
        <w:t xml:space="preserve">М.О. </w:t>
      </w:r>
      <w:r w:rsidRPr="002B6CEE">
        <w:rPr>
          <w:rStyle w:val="21"/>
          <w:bCs/>
          <w:color w:val="000000"/>
          <w:sz w:val="24"/>
          <w:lang w:eastAsia="uk-UA"/>
        </w:rPr>
        <w:t>(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від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>53),</w:t>
      </w:r>
    </w:p>
    <w:p w:rsidR="005F5C1F" w:rsidRPr="002B6CEE" w:rsidRDefault="005F5C1F" w:rsidP="002B6CEE">
      <w:pPr>
        <w:tabs>
          <w:tab w:val="left" w:pos="2481"/>
        </w:tabs>
        <w:spacing w:line="276" w:lineRule="auto"/>
        <w:ind w:left="580"/>
        <w:jc w:val="both"/>
        <w:rPr>
          <w:sz w:val="24"/>
        </w:rPr>
      </w:pPr>
      <w:r w:rsidRPr="002B6CEE">
        <w:rPr>
          <w:rStyle w:val="21"/>
          <w:bCs/>
          <w:color w:val="000000"/>
          <w:sz w:val="24"/>
          <w:lang w:eastAsia="uk-UA"/>
        </w:rPr>
        <w:t xml:space="preserve">Горбань </w:t>
      </w:r>
      <w:r w:rsidRPr="002B6CEE">
        <w:rPr>
          <w:rStyle w:val="21"/>
          <w:bCs/>
          <w:color w:val="000000"/>
          <w:sz w:val="24"/>
        </w:rPr>
        <w:t>В.Ф.</w:t>
      </w:r>
      <w:r w:rsidRPr="002B6CEE">
        <w:rPr>
          <w:rStyle w:val="21"/>
          <w:bCs/>
          <w:color w:val="000000"/>
          <w:sz w:val="24"/>
          <w:lang w:eastAsia="uk-UA"/>
        </w:rPr>
        <w:t>(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від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. </w:t>
      </w:r>
      <w:r w:rsidRPr="002B6CEE">
        <w:rPr>
          <w:rStyle w:val="21"/>
          <w:bCs/>
          <w:color w:val="000000"/>
          <w:sz w:val="24"/>
        </w:rPr>
        <w:t xml:space="preserve">22)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Мікроструктура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фізико-механічні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властивості</w:t>
      </w:r>
      <w:proofErr w:type="spellEnd"/>
    </w:p>
    <w:p w:rsidR="005F5C1F" w:rsidRPr="002B6CEE" w:rsidRDefault="005F5C1F" w:rsidP="002B6CEE">
      <w:pPr>
        <w:spacing w:line="276" w:lineRule="auto"/>
        <w:ind w:left="580"/>
        <w:jc w:val="both"/>
        <w:rPr>
          <w:rStyle w:val="21"/>
          <w:bCs/>
          <w:color w:val="000000"/>
          <w:sz w:val="24"/>
          <w:lang w:val="en-US" w:eastAsia="uk-UA"/>
        </w:rPr>
      </w:pPr>
      <w:proofErr w:type="spellStart"/>
      <w:r w:rsidRPr="002B6CEE">
        <w:rPr>
          <w:rStyle w:val="21"/>
          <w:bCs/>
          <w:color w:val="000000"/>
          <w:sz w:val="24"/>
          <w:lang w:eastAsia="uk-UA"/>
        </w:rPr>
        <w:t>високоентропійного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сплаву</w:t>
      </w:r>
      <w:proofErr w:type="gramStart"/>
      <w:r w:rsidRPr="002B6CEE">
        <w:rPr>
          <w:rStyle w:val="21"/>
          <w:bCs/>
          <w:color w:val="000000"/>
          <w:sz w:val="24"/>
          <w:lang w:eastAsia="uk-UA"/>
        </w:rPr>
        <w:t xml:space="preserve">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А</w:t>
      </w:r>
      <w:proofErr w:type="gramEnd"/>
      <w:r w:rsidRPr="002B6CEE">
        <w:rPr>
          <w:rStyle w:val="21"/>
          <w:bCs/>
          <w:color w:val="000000"/>
          <w:sz w:val="24"/>
          <w:lang w:eastAsia="uk-UA"/>
        </w:rPr>
        <w:t>ІСгСо</w:t>
      </w:r>
      <w:proofErr w:type="spellEnd"/>
      <w:r w:rsidR="00D676AE" w:rsidRPr="002B6CEE">
        <w:rPr>
          <w:rStyle w:val="21"/>
          <w:bCs/>
          <w:color w:val="000000"/>
          <w:sz w:val="24"/>
          <w:lang w:val="en-US" w:eastAsia="uk-UA"/>
        </w:rPr>
        <w:t>N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іС</w:t>
      </w:r>
      <w:r w:rsidR="00D676AE" w:rsidRPr="002B6CEE">
        <w:rPr>
          <w:rStyle w:val="21"/>
          <w:bCs/>
          <w:color w:val="000000"/>
          <w:sz w:val="24"/>
          <w:lang w:val="en-US" w:eastAsia="uk-UA"/>
        </w:rPr>
        <w:t>uF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>е</w:t>
      </w:r>
      <w:r w:rsidR="00D676AE" w:rsidRPr="002B6CEE">
        <w:rPr>
          <w:rStyle w:val="21"/>
          <w:bCs/>
          <w:color w:val="000000"/>
          <w:sz w:val="24"/>
          <w:vertAlign w:val="subscript"/>
          <w:lang w:val="en-US" w:eastAsia="uk-UA"/>
        </w:rPr>
        <w:t>x</w:t>
      </w:r>
      <w:r w:rsidRPr="002B6CEE">
        <w:rPr>
          <w:rStyle w:val="21"/>
          <w:bCs/>
          <w:color w:val="000000"/>
          <w:sz w:val="24"/>
          <w:lang w:eastAsia="uk-UA"/>
        </w:rPr>
        <w:t xml:space="preserve"> //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Фізика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і х</w:t>
      </w:r>
      <w:proofErr w:type="spellStart"/>
      <w:r w:rsidR="00D676AE" w:rsidRPr="002B6CEE">
        <w:rPr>
          <w:rStyle w:val="21"/>
          <w:bCs/>
          <w:color w:val="000000"/>
          <w:sz w:val="24"/>
          <w:lang w:val="en-US" w:eastAsia="uk-UA"/>
        </w:rPr>
        <w:t>i</w:t>
      </w:r>
      <w:r w:rsidRPr="002B6CEE">
        <w:rPr>
          <w:rStyle w:val="21"/>
          <w:bCs/>
          <w:color w:val="000000"/>
          <w:sz w:val="24"/>
          <w:lang w:eastAsia="uk-UA"/>
        </w:rPr>
        <w:t>мія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твердого </w:t>
      </w:r>
      <w:proofErr w:type="spellStart"/>
      <w:r w:rsidRPr="002B6CEE">
        <w:rPr>
          <w:rStyle w:val="21"/>
          <w:bCs/>
          <w:color w:val="000000"/>
          <w:sz w:val="24"/>
          <w:lang w:eastAsia="uk-UA"/>
        </w:rPr>
        <w:t>тіла</w:t>
      </w:r>
      <w:proofErr w:type="spellEnd"/>
      <w:r w:rsidRPr="002B6CEE">
        <w:rPr>
          <w:rStyle w:val="21"/>
          <w:bCs/>
          <w:color w:val="000000"/>
          <w:sz w:val="24"/>
          <w:lang w:eastAsia="uk-UA"/>
        </w:rPr>
        <w:t xml:space="preserve"> . - 2014. - № </w:t>
      </w:r>
      <w:r w:rsidRPr="002B6CEE">
        <w:rPr>
          <w:rStyle w:val="21pt"/>
          <w:b w:val="0"/>
          <w:bCs w:val="0"/>
          <w:color w:val="000000"/>
          <w:sz w:val="24"/>
          <w:lang w:eastAsia="uk-UA"/>
        </w:rPr>
        <w:t>3.-С.</w:t>
      </w:r>
      <w:r w:rsidRPr="002B6CEE">
        <w:rPr>
          <w:rStyle w:val="21"/>
          <w:bCs/>
          <w:color w:val="000000"/>
          <w:sz w:val="24"/>
          <w:lang w:eastAsia="uk-UA"/>
        </w:rPr>
        <w:t xml:space="preserve"> 661-665.</w:t>
      </w:r>
      <w:r w:rsidR="00D676AE" w:rsidRPr="002B6CEE">
        <w:rPr>
          <w:rStyle w:val="21"/>
          <w:bCs/>
          <w:color w:val="000000"/>
          <w:sz w:val="24"/>
          <w:lang w:val="en-US" w:eastAsia="uk-UA"/>
        </w:rPr>
        <w:t xml:space="preserve"> </w:t>
      </w:r>
    </w:p>
    <w:p w:rsidR="00D676AE" w:rsidRPr="002B6CEE" w:rsidRDefault="00D676AE" w:rsidP="002B6CEE">
      <w:pPr>
        <w:spacing w:line="276" w:lineRule="auto"/>
        <w:ind w:left="580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sz w:val="24"/>
          <w:shd w:val="clear" w:color="auto" w:fill="auto"/>
          <w:lang w:val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Makarenko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Ye.S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59), </w:t>
      </w:r>
      <w:proofErr w:type="spellStart"/>
      <w:r w:rsidRPr="002B6CEE">
        <w:rPr>
          <w:rStyle w:val="21"/>
          <w:bCs/>
          <w:sz w:val="24"/>
          <w:lang w:val="en-US" w:eastAsia="en-US"/>
        </w:rPr>
        <w:t>Myslyvchenko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A.N., </w:t>
      </w:r>
      <w:proofErr w:type="spellStart"/>
      <w:r w:rsidRPr="002B6CEE">
        <w:rPr>
          <w:rStyle w:val="21"/>
          <w:bCs/>
          <w:sz w:val="24"/>
          <w:lang w:val="en-US" w:eastAsia="en-US"/>
        </w:rPr>
        <w:t>Krapivka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N.A.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53), </w:t>
      </w:r>
      <w:proofErr w:type="spellStart"/>
      <w:r w:rsidRPr="002B6CEE">
        <w:rPr>
          <w:rStyle w:val="21"/>
          <w:bCs/>
          <w:sz w:val="24"/>
          <w:lang w:val="en-US" w:eastAsia="en-US"/>
        </w:rPr>
        <w:t>Gorban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V.F.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22), </w:t>
      </w:r>
      <w:proofErr w:type="spellStart"/>
      <w:r w:rsidRPr="002B6CEE">
        <w:rPr>
          <w:rStyle w:val="21"/>
          <w:bCs/>
          <w:sz w:val="24"/>
          <w:lang w:val="en-US" w:eastAsia="en-US"/>
        </w:rPr>
        <w:t>Makarenko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S.Yu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ІМФ</w:t>
      </w:r>
      <w:r w:rsidRPr="002B6CEE">
        <w:rPr>
          <w:rStyle w:val="21"/>
          <w:bCs/>
          <w:sz w:val="24"/>
          <w:lang w:val="en-US"/>
        </w:rPr>
        <w:t xml:space="preserve">) </w:t>
      </w:r>
      <w:r w:rsidRPr="002B6CEE">
        <w:rPr>
          <w:rStyle w:val="21"/>
          <w:bCs/>
          <w:sz w:val="24"/>
          <w:lang w:val="en-US" w:eastAsia="en-US"/>
        </w:rPr>
        <w:t xml:space="preserve">High-temperature </w:t>
      </w:r>
      <w:proofErr w:type="spellStart"/>
      <w:r w:rsidRPr="002B6CEE">
        <w:rPr>
          <w:rStyle w:val="21"/>
          <w:bCs/>
          <w:sz w:val="24"/>
          <w:lang w:val="en-US" w:eastAsia="en-US"/>
        </w:rPr>
        <w:t>diffractometry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study of features of the </w:t>
      </w:r>
      <w:proofErr w:type="spellStart"/>
      <w:r w:rsidRPr="002B6CEE">
        <w:rPr>
          <w:rStyle w:val="21"/>
          <w:bCs/>
          <w:sz w:val="24"/>
          <w:lang w:val="en-US" w:eastAsia="en-US"/>
        </w:rPr>
        <w:t>FeCoNiMnCr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alloy oxidation </w:t>
      </w:r>
      <w:r w:rsidRPr="002B6CEE">
        <w:rPr>
          <w:rStyle w:val="21"/>
          <w:bCs/>
          <w:sz w:val="24"/>
          <w:lang w:val="en-US"/>
        </w:rPr>
        <w:t xml:space="preserve">// </w:t>
      </w:r>
      <w:proofErr w:type="spellStart"/>
      <w:r w:rsidRPr="002B6CEE">
        <w:rPr>
          <w:rStyle w:val="21"/>
          <w:bCs/>
          <w:sz w:val="24"/>
          <w:lang w:val="en-US" w:eastAsia="en-US"/>
        </w:rPr>
        <w:t>Metallofizika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</w:rPr>
        <w:t>і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Noveishie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Tekhnologii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- 2014. </w:t>
      </w:r>
      <w:proofErr w:type="gramStart"/>
      <w:r w:rsidRPr="002B6CEE">
        <w:rPr>
          <w:rStyle w:val="21"/>
          <w:bCs/>
          <w:sz w:val="24"/>
          <w:lang w:val="en-US" w:eastAsia="en-US"/>
        </w:rPr>
        <w:t>-№ 36 (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6</w:t>
      </w:r>
      <w:r w:rsidRPr="002B6CEE">
        <w:rPr>
          <w:rStyle w:val="21"/>
          <w:bCs/>
          <w:sz w:val="24"/>
          <w:lang w:val="en-US" w:eastAsia="en-US"/>
        </w:rPr>
        <w:t>).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-P. 829-840.</w:t>
      </w:r>
      <w:r w:rsidR="00D676AE" w:rsidRPr="002B6CEE">
        <w:rPr>
          <w:rStyle w:val="21"/>
          <w:bCs/>
          <w:sz w:val="24"/>
          <w:lang w:val="en-US" w:eastAsia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Firstov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S.A.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22), </w:t>
      </w:r>
      <w:proofErr w:type="spellStart"/>
      <w:r w:rsidRPr="002B6CEE">
        <w:rPr>
          <w:rStyle w:val="21"/>
          <w:bCs/>
          <w:sz w:val="24"/>
          <w:lang w:val="en-US" w:eastAsia="en-US"/>
        </w:rPr>
        <w:t>Gorban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’ V.F.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22), </w:t>
      </w:r>
      <w:proofErr w:type="spellStart"/>
      <w:r w:rsidRPr="002B6CEE">
        <w:rPr>
          <w:rStyle w:val="21"/>
          <w:bCs/>
          <w:sz w:val="24"/>
          <w:lang w:val="en-US" w:eastAsia="en-US"/>
        </w:rPr>
        <w:t>Danilenko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N.I.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22),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Andreev A.A.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sz w:val="24"/>
        </w:rPr>
        <w:t>Харків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Makarenko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E.S.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59) Thermal stability of </w:t>
      </w:r>
      <w:proofErr w:type="spellStart"/>
      <w:r w:rsidRPr="002B6CEE">
        <w:rPr>
          <w:rStyle w:val="21"/>
          <w:bCs/>
          <w:sz w:val="24"/>
          <w:lang w:val="en-US" w:eastAsia="en-US"/>
        </w:rPr>
        <w:t>superhard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nitride coatings from high-entropy multicomponent Ti-V-</w:t>
      </w:r>
      <w:proofErr w:type="spellStart"/>
      <w:r w:rsidRPr="002B6CEE">
        <w:rPr>
          <w:rStyle w:val="21"/>
          <w:bCs/>
          <w:sz w:val="24"/>
          <w:lang w:val="en-US" w:eastAsia="en-US"/>
        </w:rPr>
        <w:t>Zr</w:t>
      </w:r>
      <w:proofErr w:type="spellEnd"/>
      <w:r w:rsidRPr="002B6CEE">
        <w:rPr>
          <w:rStyle w:val="21"/>
          <w:bCs/>
          <w:sz w:val="24"/>
          <w:lang w:val="en-US" w:eastAsia="en-US"/>
        </w:rPr>
        <w:t>-</w:t>
      </w:r>
      <w:proofErr w:type="spellStart"/>
      <w:r w:rsidRPr="002B6CEE">
        <w:rPr>
          <w:rStyle w:val="21"/>
          <w:bCs/>
          <w:sz w:val="24"/>
          <w:lang w:val="en-US" w:eastAsia="en-US"/>
        </w:rPr>
        <w:t>Nb-Hf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alloy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Powder Metallurgy and Metal Ceramics. - 2014. - № 52 (9-10). - P. 560-566.</w:t>
      </w:r>
      <w:r w:rsidR="00D676AE" w:rsidRPr="002B6CEE">
        <w:rPr>
          <w:rStyle w:val="21"/>
          <w:bCs/>
          <w:sz w:val="24"/>
          <w:lang w:val="en-US" w:eastAsia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Prikhna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Starostina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Lizkendorf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D.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Petrusha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I.A.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Ivakhnenko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Borimskii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A.I.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Filatov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Yu.D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Loshak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M.G.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Serga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Tkach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V.N.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Turkevich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V.Z.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Sverdun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V.B.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Klimenko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Turkevich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D.V. (IHM), Dub S.N.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Basyuk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Moshchil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V.E.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Kozyrev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Il’nitskaya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G.D.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Kovylyaev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V.V.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ІПМ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Cabiosh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Chartier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P.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 </w:t>
      </w:r>
      <w:r w:rsidRPr="002B6CEE">
        <w:rPr>
          <w:rStyle w:val="21"/>
          <w:bCs/>
          <w:sz w:val="24"/>
          <w:lang w:val="en-US" w:eastAsia="en-US"/>
        </w:rPr>
        <w:t xml:space="preserve">Studies of the oxidation stability, mechanical characteristics of materials based on max phases of the Ti-Al-(C,N) systems, and of the possibility of their use as tool bonds and materials for polishing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Journal of </w:t>
      </w:r>
      <w:proofErr w:type="spellStart"/>
      <w:r w:rsidRPr="002B6CEE">
        <w:rPr>
          <w:rStyle w:val="21"/>
          <w:bCs/>
          <w:sz w:val="24"/>
          <w:lang w:val="en-US" w:eastAsia="en-US"/>
        </w:rPr>
        <w:t>Superhard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Materials. - 2014. </w:t>
      </w:r>
      <w:proofErr w:type="gramStart"/>
      <w:r w:rsidRPr="002B6CEE">
        <w:rPr>
          <w:rStyle w:val="21"/>
          <w:bCs/>
          <w:sz w:val="24"/>
          <w:lang w:val="en-US" w:eastAsia="en-US"/>
        </w:rPr>
        <w:t>- № 36 (1).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- P. 9-17.</w:t>
      </w:r>
      <w:r w:rsidR="00D676AE" w:rsidRPr="002B6CEE">
        <w:rPr>
          <w:rStyle w:val="21"/>
          <w:bCs/>
          <w:sz w:val="24"/>
          <w:lang w:val="en-US" w:eastAsia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Kostomov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A.G.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5), </w:t>
      </w:r>
      <w:proofErr w:type="spellStart"/>
      <w:r w:rsidRPr="002B6CEE">
        <w:rPr>
          <w:rStyle w:val="21"/>
          <w:bCs/>
          <w:sz w:val="24"/>
          <w:lang w:val="en-US" w:eastAsia="en-US"/>
        </w:rPr>
        <w:t>Gorban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’ V.F.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22), </w:t>
      </w:r>
      <w:proofErr w:type="spellStart"/>
      <w:r w:rsidRPr="002B6CEE">
        <w:rPr>
          <w:rStyle w:val="21"/>
          <w:bCs/>
          <w:sz w:val="24"/>
          <w:lang w:val="en-US" w:eastAsia="en-US"/>
        </w:rPr>
        <w:t>Fushchich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O.I.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lastRenderedPageBreak/>
        <w:t>Chevychelova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T.M.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5), </w:t>
      </w:r>
      <w:proofErr w:type="spellStart"/>
      <w:r w:rsidRPr="002B6CEE">
        <w:rPr>
          <w:rStyle w:val="21"/>
          <w:bCs/>
          <w:sz w:val="24"/>
          <w:lang w:val="en-US" w:eastAsia="en-US"/>
        </w:rPr>
        <w:t>Kostenko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A.D.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5) Structure and mechanical properties of titanium-based composites and secondary films synthesized during friction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Powder Metallurgy and Metal Ceramics. - 2014. - № 52 (9-10). - P. 523-529.</w:t>
      </w:r>
      <w:r w:rsidR="00D676AE" w:rsidRPr="002B6CEE">
        <w:rPr>
          <w:rStyle w:val="21"/>
          <w:bCs/>
          <w:sz w:val="24"/>
          <w:lang w:val="en-US" w:eastAsia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/>
        </w:rPr>
      </w:pPr>
      <w:proofErr w:type="spellStart"/>
      <w:r w:rsidRPr="002B6CEE">
        <w:rPr>
          <w:rStyle w:val="21"/>
          <w:bCs/>
          <w:sz w:val="24"/>
        </w:rPr>
        <w:t>Заславський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O.M.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НУПіБ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</w:rPr>
        <w:t>Веліканова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T.A. </w:t>
      </w:r>
      <w:proofErr w:type="spellStart"/>
      <w:r w:rsidRPr="002B6CEE">
        <w:rPr>
          <w:rStyle w:val="21"/>
          <w:bCs/>
          <w:sz w:val="24"/>
        </w:rPr>
        <w:t>Нанорозмірна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стабілізація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високотемпературних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фаз</w:t>
      </w:r>
      <w:r w:rsidRPr="002B6CEE">
        <w:rPr>
          <w:rStyle w:val="21"/>
          <w:bCs/>
          <w:sz w:val="24"/>
          <w:lang w:val="en-US"/>
        </w:rPr>
        <w:t xml:space="preserve"> // </w:t>
      </w:r>
      <w:proofErr w:type="spellStart"/>
      <w:r w:rsidRPr="002B6CEE">
        <w:rPr>
          <w:rStyle w:val="21"/>
          <w:bCs/>
          <w:sz w:val="24"/>
        </w:rPr>
        <w:t>Вісник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НУБіП</w:t>
      </w:r>
      <w:proofErr w:type="spellEnd"/>
      <w:r w:rsidRPr="002B6CEE">
        <w:rPr>
          <w:rStyle w:val="21"/>
          <w:bCs/>
          <w:sz w:val="24"/>
          <w:lang w:val="en-US"/>
        </w:rPr>
        <w:t xml:space="preserve">. - 2014. </w:t>
      </w:r>
      <w:proofErr w:type="gramStart"/>
      <w:r w:rsidRPr="002B6CEE">
        <w:rPr>
          <w:rStyle w:val="21"/>
          <w:bCs/>
          <w:sz w:val="24"/>
          <w:lang w:val="en-US"/>
        </w:rPr>
        <w:t xml:space="preserve">- </w:t>
      </w:r>
      <w:r w:rsidRPr="002B6CEE">
        <w:rPr>
          <w:rStyle w:val="21"/>
          <w:bCs/>
          <w:sz w:val="24"/>
        </w:rPr>
        <w:t>Т</w:t>
      </w:r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uk-UA" w:eastAsia="uk-UA"/>
        </w:rPr>
        <w:t>6</w:t>
      </w:r>
      <w:r w:rsidRPr="002B6CEE">
        <w:rPr>
          <w:rStyle w:val="21"/>
          <w:bCs/>
          <w:sz w:val="24"/>
          <w:lang w:val="en-US"/>
        </w:rPr>
        <w:t>.</w:t>
      </w:r>
      <w:proofErr w:type="gramEnd"/>
      <w:r w:rsidRPr="002B6CEE">
        <w:rPr>
          <w:rStyle w:val="21"/>
          <w:bCs/>
          <w:sz w:val="24"/>
          <w:lang w:val="en-US"/>
        </w:rPr>
        <w:t xml:space="preserve"> - № 3-4. - </w:t>
      </w:r>
      <w:proofErr w:type="gramStart"/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>. 36</w:t>
      </w:r>
      <w:proofErr w:type="gramEnd"/>
      <w:r w:rsidRPr="002B6CEE">
        <w:rPr>
          <w:rStyle w:val="21"/>
          <w:bCs/>
          <w:sz w:val="24"/>
          <w:lang w:val="en-US"/>
        </w:rPr>
        <w:t>-43.</w:t>
      </w:r>
      <w:r w:rsidR="00D676AE" w:rsidRPr="002B6CEE">
        <w:rPr>
          <w:rStyle w:val="21"/>
          <w:bCs/>
          <w:sz w:val="24"/>
          <w:lang w:val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Kotsyubynsky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 xml:space="preserve">V.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 (</w:t>
      </w:r>
      <w:r w:rsidRPr="002B6CEE">
        <w:rPr>
          <w:rStyle w:val="21"/>
          <w:bCs/>
          <w:sz w:val="24"/>
        </w:rPr>
        <w:t>ПНУ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Myronyuk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</w:rPr>
        <w:t>І</w:t>
      </w:r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F.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ПНУ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Chelyadyn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 xml:space="preserve">V. </w:t>
      </w:r>
      <w:r w:rsidRPr="002B6CEE">
        <w:rPr>
          <w:rStyle w:val="21"/>
          <w:bCs/>
          <w:sz w:val="24"/>
          <w:lang w:val="en-US" w:eastAsia="en-US"/>
        </w:rPr>
        <w:t xml:space="preserve">L., </w:t>
      </w:r>
      <w:proofErr w:type="spellStart"/>
      <w:r w:rsidRPr="002B6CEE">
        <w:rPr>
          <w:rStyle w:val="21"/>
          <w:bCs/>
          <w:sz w:val="24"/>
          <w:lang w:val="en-US" w:eastAsia="en-US"/>
        </w:rPr>
        <w:t>Moklyak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>V. V. (</w:t>
      </w:r>
      <w:r w:rsidRPr="002B6CEE">
        <w:rPr>
          <w:rStyle w:val="21"/>
          <w:bCs/>
          <w:sz w:val="24"/>
        </w:rPr>
        <w:t>ПНУ</w:t>
      </w:r>
      <w:r w:rsidRPr="002B6CEE">
        <w:rPr>
          <w:rStyle w:val="21"/>
          <w:bCs/>
          <w:sz w:val="24"/>
          <w:lang w:val="en-US"/>
        </w:rPr>
        <w:t xml:space="preserve">) </w:t>
      </w:r>
      <w:r w:rsidRPr="002B6CEE">
        <w:rPr>
          <w:rStyle w:val="21"/>
          <w:bCs/>
          <w:sz w:val="24"/>
          <w:lang w:val="en-US" w:eastAsia="en-US"/>
        </w:rPr>
        <w:t xml:space="preserve">Rutile </w:t>
      </w:r>
      <w:proofErr w:type="spellStart"/>
      <w:r w:rsidRPr="002B6CEE">
        <w:rPr>
          <w:rStyle w:val="21"/>
          <w:bCs/>
          <w:sz w:val="24"/>
          <w:lang w:val="en-US" w:eastAsia="en-US"/>
        </w:rPr>
        <w:t>nanorods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: synthesis, structure and electrochemical properties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Journal of </w:t>
      </w:r>
      <w:proofErr w:type="spellStart"/>
      <w:r w:rsidRPr="002B6CEE">
        <w:rPr>
          <w:rStyle w:val="21"/>
          <w:bCs/>
          <w:sz w:val="24"/>
          <w:lang w:val="en-US" w:eastAsia="en-US"/>
        </w:rPr>
        <w:t>Vasyl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Stefanyk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Precarpathian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National University. - 2014. </w:t>
      </w:r>
      <w:proofErr w:type="gramStart"/>
      <w:r w:rsidRPr="002B6CEE">
        <w:rPr>
          <w:rStyle w:val="21"/>
          <w:bCs/>
          <w:sz w:val="24"/>
          <w:lang w:val="en-US" w:eastAsia="en-US"/>
        </w:rPr>
        <w:t>- № 1 (1).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- P. 27-32.</w:t>
      </w:r>
      <w:r w:rsidR="00D676AE" w:rsidRPr="002B6CEE">
        <w:rPr>
          <w:rStyle w:val="21"/>
          <w:bCs/>
          <w:sz w:val="24"/>
          <w:lang w:val="en-US" w:eastAsia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/>
        </w:rPr>
      </w:pPr>
      <w:proofErr w:type="spellStart"/>
      <w:r w:rsidRPr="002B6CEE">
        <w:rPr>
          <w:rStyle w:val="21"/>
          <w:bCs/>
          <w:sz w:val="24"/>
        </w:rPr>
        <w:t>Карпець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M.B., </w:t>
      </w:r>
      <w:r w:rsidRPr="002B6CEE">
        <w:rPr>
          <w:rStyle w:val="21"/>
          <w:bCs/>
          <w:sz w:val="24"/>
        </w:rPr>
        <w:t>Мисливченко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O.M., </w:t>
      </w:r>
      <w:r w:rsidRPr="002B6CEE">
        <w:rPr>
          <w:rStyle w:val="21"/>
          <w:bCs/>
          <w:sz w:val="24"/>
        </w:rPr>
        <w:t>Макаренко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O.C., </w:t>
      </w:r>
      <w:proofErr w:type="spellStart"/>
      <w:r w:rsidRPr="002B6CEE">
        <w:rPr>
          <w:rStyle w:val="21"/>
          <w:bCs/>
          <w:sz w:val="24"/>
        </w:rPr>
        <w:t>Крапівка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Горбань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Ф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Самелюк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А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sz w:val="24"/>
        </w:rPr>
        <w:t>Властивості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багатокомпонентного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високоентропійного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сплаву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AlCrFeCoNi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легованного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міддю</w:t>
      </w:r>
      <w:proofErr w:type="spellEnd"/>
      <w:r w:rsidRPr="002B6CEE">
        <w:rPr>
          <w:rStyle w:val="21"/>
          <w:bCs/>
          <w:sz w:val="24"/>
          <w:lang w:val="en-US"/>
        </w:rPr>
        <w:t xml:space="preserve"> // </w:t>
      </w:r>
      <w:proofErr w:type="spellStart"/>
      <w:r w:rsidRPr="002B6CEE">
        <w:rPr>
          <w:rStyle w:val="21"/>
          <w:bCs/>
          <w:sz w:val="24"/>
        </w:rPr>
        <w:t>Проблеми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тертя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та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зношування</w:t>
      </w:r>
      <w:proofErr w:type="spellEnd"/>
      <w:r w:rsidRPr="002B6CEE">
        <w:rPr>
          <w:rStyle w:val="21"/>
          <w:bCs/>
          <w:sz w:val="24"/>
          <w:lang w:val="en-US"/>
        </w:rPr>
        <w:t xml:space="preserve"> . - 2014. - № 2 - </w:t>
      </w:r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>. 103-111.</w:t>
      </w:r>
      <w:r w:rsidR="00D676AE" w:rsidRPr="002B6CEE">
        <w:rPr>
          <w:rStyle w:val="21"/>
          <w:bCs/>
          <w:sz w:val="24"/>
          <w:lang w:val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rStyle w:val="21"/>
          <w:bCs/>
          <w:sz w:val="24"/>
          <w:lang w:val="en-US"/>
        </w:rPr>
      </w:pPr>
      <w:proofErr w:type="spellStart"/>
      <w:r w:rsidRPr="002B6CEE">
        <w:rPr>
          <w:rStyle w:val="21"/>
          <w:bCs/>
          <w:sz w:val="24"/>
        </w:rPr>
        <w:t>Карпець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Макаренко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Мисливченко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Горбань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Ф</w:t>
      </w:r>
      <w:r w:rsidRPr="002B6CEE">
        <w:rPr>
          <w:rStyle w:val="21"/>
          <w:bCs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sz w:val="24"/>
        </w:rPr>
        <w:t>Вплив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Ni </w:t>
      </w:r>
      <w:r w:rsidRPr="002B6CEE">
        <w:rPr>
          <w:rStyle w:val="21"/>
          <w:bCs/>
          <w:sz w:val="24"/>
        </w:rPr>
        <w:t>на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фазовий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склад</w:t>
      </w:r>
      <w:r w:rsidRPr="002B6CEE">
        <w:rPr>
          <w:rStyle w:val="21"/>
          <w:bCs/>
          <w:sz w:val="24"/>
          <w:lang w:val="en-US"/>
        </w:rPr>
        <w:t xml:space="preserve">, </w:t>
      </w:r>
      <w:proofErr w:type="spellStart"/>
      <w:r w:rsidRPr="002B6CEE">
        <w:rPr>
          <w:rStyle w:val="21"/>
          <w:bCs/>
          <w:sz w:val="24"/>
        </w:rPr>
        <w:t>мікроструктуру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та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механічні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властивості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системи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високоентропійних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сплавів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AlCrCoCuFeNix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х</w:t>
      </w:r>
      <w:r w:rsidRPr="002B6CEE">
        <w:rPr>
          <w:rStyle w:val="21"/>
          <w:bCs/>
          <w:sz w:val="24"/>
          <w:lang w:val="en-US"/>
        </w:rPr>
        <w:t xml:space="preserve"> = 0; 0,5; 1; 2; 3) // </w:t>
      </w:r>
      <w:proofErr w:type="spellStart"/>
      <w:r w:rsidRPr="002B6CEE">
        <w:rPr>
          <w:rStyle w:val="21"/>
          <w:bCs/>
          <w:sz w:val="24"/>
        </w:rPr>
        <w:t>Наукові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ві</w:t>
      </w:r>
      <w:proofErr w:type="gramStart"/>
      <w:r w:rsidRPr="002B6CEE">
        <w:rPr>
          <w:rStyle w:val="21"/>
          <w:bCs/>
          <w:sz w:val="24"/>
        </w:rPr>
        <w:t>ст</w:t>
      </w:r>
      <w:proofErr w:type="gramEnd"/>
      <w:r w:rsidRPr="002B6CEE">
        <w:rPr>
          <w:rStyle w:val="21"/>
          <w:bCs/>
          <w:sz w:val="24"/>
        </w:rPr>
        <w:t>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НТУУ</w:t>
      </w:r>
      <w:r w:rsidRPr="002B6CEE">
        <w:rPr>
          <w:rStyle w:val="21"/>
          <w:bCs/>
          <w:sz w:val="24"/>
          <w:lang w:val="en-US"/>
        </w:rPr>
        <w:t xml:space="preserve"> „</w:t>
      </w:r>
      <w:r w:rsidRPr="002B6CEE">
        <w:rPr>
          <w:rStyle w:val="21"/>
          <w:bCs/>
          <w:sz w:val="24"/>
        </w:rPr>
        <w:t>КПІ</w:t>
      </w:r>
      <w:r w:rsidRPr="002B6CEE">
        <w:rPr>
          <w:rStyle w:val="21"/>
          <w:bCs/>
          <w:sz w:val="24"/>
          <w:lang w:val="en-US"/>
        </w:rPr>
        <w:t xml:space="preserve">”. - 2014. - № 2. - </w:t>
      </w:r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>. 46- 52.</w:t>
      </w:r>
      <w:r w:rsidR="00D676AE" w:rsidRPr="002B6CEE">
        <w:rPr>
          <w:rStyle w:val="21"/>
          <w:bCs/>
          <w:sz w:val="24"/>
          <w:lang w:val="en-US"/>
        </w:rPr>
        <w:t xml:space="preserve"> </w:t>
      </w:r>
    </w:p>
    <w:p w:rsidR="00D676AE" w:rsidRPr="002B6CEE" w:rsidRDefault="00D676AE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jc w:val="both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after="283" w:line="276" w:lineRule="auto"/>
        <w:ind w:left="426"/>
        <w:jc w:val="both"/>
        <w:rPr>
          <w:sz w:val="24"/>
          <w:lang w:val="en-US"/>
        </w:rPr>
      </w:pPr>
      <w:r w:rsidRPr="002B6CEE">
        <w:rPr>
          <w:rStyle w:val="21"/>
          <w:bCs/>
          <w:sz w:val="24"/>
        </w:rPr>
        <w:t>Горбань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Ф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Карпець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Мисливченко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 xml:space="preserve">., </w:t>
      </w:r>
      <w:r w:rsidRPr="002B6CEE">
        <w:rPr>
          <w:rStyle w:val="21"/>
          <w:bCs/>
          <w:sz w:val="24"/>
        </w:rPr>
        <w:t>Макаренко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Крапівка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Самелюк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А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sz w:val="24"/>
        </w:rPr>
        <w:t>Вплив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Со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на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фазовий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склад</w:t>
      </w:r>
      <w:r w:rsidRPr="002B6CEE">
        <w:rPr>
          <w:rStyle w:val="21"/>
          <w:bCs/>
          <w:sz w:val="24"/>
          <w:lang w:val="en-US"/>
        </w:rPr>
        <w:t xml:space="preserve">, </w:t>
      </w:r>
      <w:proofErr w:type="spellStart"/>
      <w:r w:rsidRPr="002B6CEE">
        <w:rPr>
          <w:rStyle w:val="21"/>
          <w:bCs/>
          <w:sz w:val="24"/>
        </w:rPr>
        <w:t>мікроструктуру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і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механічні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властивості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високоентропійного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сплаву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AlCrFeNiCuCo</w:t>
      </w:r>
      <w:r w:rsidR="00D676AE" w:rsidRPr="002B6CEE">
        <w:rPr>
          <w:rStyle w:val="21"/>
          <w:bCs/>
          <w:sz w:val="24"/>
          <w:vertAlign w:val="subscript"/>
          <w:lang w:val="en-US" w:eastAsia="en-US"/>
        </w:rPr>
        <w:t>x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 xml:space="preserve">// </w:t>
      </w:r>
      <w:proofErr w:type="spellStart"/>
      <w:proofErr w:type="gramStart"/>
      <w:r w:rsidRPr="002B6CEE">
        <w:rPr>
          <w:rStyle w:val="21"/>
          <w:bCs/>
          <w:sz w:val="24"/>
        </w:rPr>
        <w:t>В</w:t>
      </w:r>
      <w:proofErr w:type="gramEnd"/>
      <w:r w:rsidRPr="002B6CEE">
        <w:rPr>
          <w:rStyle w:val="21"/>
          <w:bCs/>
          <w:sz w:val="24"/>
        </w:rPr>
        <w:t>існик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Українського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матеріалознавчого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товариства</w:t>
      </w:r>
      <w:proofErr w:type="spellEnd"/>
      <w:r w:rsidRPr="002B6CEE">
        <w:rPr>
          <w:rStyle w:val="21"/>
          <w:bCs/>
          <w:sz w:val="24"/>
          <w:lang w:val="en-US"/>
        </w:rPr>
        <w:t xml:space="preserve">. - 2014. - № 7. - </w:t>
      </w:r>
      <w:r w:rsidRPr="002B6CEE">
        <w:rPr>
          <w:rStyle w:val="21"/>
          <w:bCs/>
          <w:sz w:val="24"/>
        </w:rPr>
        <w:t>С</w:t>
      </w:r>
      <w:r w:rsidRPr="002B6CEE">
        <w:rPr>
          <w:rStyle w:val="21"/>
          <w:bCs/>
          <w:sz w:val="24"/>
          <w:lang w:val="en-US"/>
        </w:rPr>
        <w:t>. 99-106.</w:t>
      </w:r>
    </w:p>
    <w:p w:rsidR="005F5C1F" w:rsidRPr="00B100DB" w:rsidRDefault="005F5C1F" w:rsidP="002B6CEE">
      <w:pPr>
        <w:spacing w:after="155" w:line="276" w:lineRule="auto"/>
        <w:ind w:left="426"/>
        <w:rPr>
          <w:sz w:val="24"/>
          <w:lang w:val="en-US"/>
        </w:rPr>
      </w:pPr>
      <w:proofErr w:type="spellStart"/>
      <w:r w:rsidRPr="002B6CEE">
        <w:rPr>
          <w:rStyle w:val="21"/>
          <w:bCs/>
          <w:sz w:val="24"/>
        </w:rPr>
        <w:t>Публікації</w:t>
      </w:r>
      <w:proofErr w:type="spellEnd"/>
      <w:r w:rsidRPr="00B100DB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у</w:t>
      </w:r>
      <w:r w:rsidRPr="00B100DB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закордонних</w:t>
      </w:r>
      <w:proofErr w:type="spellEnd"/>
      <w:r w:rsidRPr="00B100DB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виданнях</w:t>
      </w:r>
      <w:proofErr w:type="spellEnd"/>
      <w:r w:rsidR="00B100DB" w:rsidRPr="000A635D">
        <w:rPr>
          <w:rStyle w:val="21"/>
          <w:bCs/>
          <w:sz w:val="24"/>
          <w:lang w:val="en-US"/>
        </w:rPr>
        <w:t>.</w:t>
      </w:r>
    </w:p>
    <w:p w:rsidR="005F5C1F" w:rsidRPr="002B6CEE" w:rsidRDefault="005F5C1F" w:rsidP="002B6CEE">
      <w:pPr>
        <w:tabs>
          <w:tab w:val="left" w:pos="426"/>
        </w:tabs>
        <w:autoSpaceDE/>
        <w:autoSpaceDN/>
        <w:adjustRightInd/>
        <w:spacing w:line="276" w:lineRule="auto"/>
        <w:ind w:left="567"/>
        <w:rPr>
          <w:rStyle w:val="21"/>
          <w:bCs/>
          <w:sz w:val="24"/>
          <w:lang w:val="en-US" w:eastAsia="en-US"/>
        </w:rPr>
      </w:pPr>
      <w:r w:rsidRPr="002B6CEE">
        <w:rPr>
          <w:rStyle w:val="21"/>
          <w:bCs/>
          <w:sz w:val="24"/>
          <w:lang w:val="en-US"/>
        </w:rPr>
        <w:t xml:space="preserve">V. V. </w:t>
      </w:r>
      <w:proofErr w:type="spellStart"/>
      <w:r w:rsidRPr="002B6CEE">
        <w:rPr>
          <w:rStyle w:val="21"/>
          <w:bCs/>
          <w:sz w:val="24"/>
          <w:lang w:val="en-US" w:eastAsia="en-US"/>
        </w:rPr>
        <w:t>Atuchin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r w:rsidRPr="002B6CEE">
        <w:rPr>
          <w:rStyle w:val="21"/>
          <w:bCs/>
          <w:sz w:val="24"/>
        </w:rPr>
        <w:t>І</w:t>
      </w:r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</w:rPr>
        <w:t>В</w:t>
      </w:r>
      <w:r w:rsidRPr="002B6CEE">
        <w:rPr>
          <w:rStyle w:val="21"/>
          <w:bCs/>
          <w:sz w:val="24"/>
          <w:lang w:val="en-US"/>
        </w:rPr>
        <w:t xml:space="preserve">. </w:t>
      </w:r>
      <w:proofErr w:type="spellStart"/>
      <w:r w:rsidRPr="002B6CEE">
        <w:rPr>
          <w:rStyle w:val="21"/>
          <w:bCs/>
          <w:sz w:val="24"/>
          <w:lang w:val="en-US" w:eastAsia="en-US"/>
        </w:rPr>
        <w:t>Troitskaia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Yu. </w:t>
      </w: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val="en-US"/>
        </w:rPr>
        <w:t xml:space="preserve">(47), V. </w:t>
      </w:r>
      <w:r w:rsidRPr="002B6CEE">
        <w:rPr>
          <w:rStyle w:val="21"/>
          <w:bCs/>
          <w:sz w:val="24"/>
          <w:lang w:val="en-US" w:eastAsia="en-US"/>
        </w:rPr>
        <w:t xml:space="preserve">L. </w:t>
      </w:r>
      <w:proofErr w:type="spellStart"/>
      <w:r w:rsidRPr="002B6CEE">
        <w:rPr>
          <w:rStyle w:val="21"/>
          <w:bCs/>
          <w:sz w:val="24"/>
          <w:lang w:val="en-US" w:eastAsia="en-US"/>
        </w:rPr>
        <w:t>Bekenev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(44), Yu. M. </w:t>
      </w:r>
      <w:proofErr w:type="spell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Electronic Structure of </w:t>
      </w:r>
      <w:r w:rsidRPr="002B6CEE">
        <w:rPr>
          <w:rStyle w:val="212pt"/>
          <w:b w:val="0"/>
          <w:bCs w:val="0"/>
          <w:i w:val="0"/>
          <w:color w:val="000000"/>
          <w:lang w:val="en-US" w:eastAsia="en-US"/>
        </w:rPr>
        <w:t>h-</w:t>
      </w:r>
      <w:r w:rsidRPr="002B6CEE">
        <w:rPr>
          <w:rStyle w:val="21"/>
          <w:bCs/>
          <w:sz w:val="24"/>
          <w:lang w:val="en-US" w:eastAsia="en-US"/>
        </w:rPr>
        <w:t>WO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3</w:t>
      </w:r>
      <w:r w:rsidRPr="002B6CEE">
        <w:rPr>
          <w:rStyle w:val="21"/>
          <w:bCs/>
          <w:sz w:val="24"/>
          <w:lang w:val="en-US" w:eastAsia="en-US"/>
        </w:rPr>
        <w:t xml:space="preserve"> and </w:t>
      </w:r>
      <w:proofErr w:type="spellStart"/>
      <w:r w:rsidRPr="002B6CEE">
        <w:rPr>
          <w:rStyle w:val="21"/>
          <w:bCs/>
          <w:sz w:val="24"/>
          <w:lang w:val="en-US" w:eastAsia="en-US"/>
        </w:rPr>
        <w:t>CuWC</w:t>
      </w:r>
      <w:proofErr w:type="spellEnd"/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&gt;4</w:t>
      </w:r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Nanocrystals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Harvesting Materials for Renewable Energy Systems and Functional Devices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Applied Mechanics and Materials. -2012. -Vols. 110-116.-P.2188-2193.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5F5C1F" w:rsidRPr="002B6CEE" w:rsidRDefault="005F5C1F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uk-UA" w:eastAsia="en-US"/>
        </w:rPr>
      </w:pPr>
      <w:r w:rsidRPr="002B6CEE">
        <w:rPr>
          <w:rStyle w:val="21"/>
          <w:bCs/>
          <w:sz w:val="24"/>
        </w:rPr>
        <w:t>Щербакова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Л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Г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Колбасов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Г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Я</w:t>
      </w:r>
      <w:r w:rsidRPr="002B6CEE">
        <w:rPr>
          <w:rStyle w:val="21"/>
          <w:bCs/>
          <w:sz w:val="24"/>
          <w:lang w:val="en-US"/>
        </w:rPr>
        <w:t>. (</w:t>
      </w:r>
      <w:r w:rsidRPr="002B6CEE">
        <w:rPr>
          <w:rStyle w:val="21"/>
          <w:bCs/>
          <w:sz w:val="24"/>
        </w:rPr>
        <w:t>ІЗНХ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r w:rsidRPr="002B6CEE">
        <w:rPr>
          <w:rStyle w:val="21"/>
          <w:bCs/>
          <w:sz w:val="24"/>
        </w:rPr>
        <w:t>Солонин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Ю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>.</w:t>
      </w:r>
      <w:r w:rsidR="00451622">
        <w:rPr>
          <w:rStyle w:val="21"/>
          <w:bCs/>
          <w:sz w:val="24"/>
          <w:lang w:val="uk-UA"/>
        </w:rPr>
        <w:t>,</w:t>
      </w:r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</w:rPr>
        <w:t>Слободанюк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И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А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</w:rPr>
        <w:t>Русецкий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И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А</w:t>
      </w:r>
      <w:r w:rsidRPr="002B6CEE">
        <w:rPr>
          <w:rStyle w:val="21"/>
          <w:bCs/>
          <w:sz w:val="24"/>
          <w:lang w:val="en-US"/>
        </w:rPr>
        <w:t>.(</w:t>
      </w:r>
      <w:r w:rsidRPr="002B6CEE">
        <w:rPr>
          <w:rStyle w:val="21"/>
          <w:bCs/>
          <w:sz w:val="24"/>
        </w:rPr>
        <w:t>ІЗНХ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</w:rPr>
        <w:t>Фотоєлектрохимическая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ячейка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для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аккумулирования</w:t>
      </w:r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</w:rPr>
        <w:t>во</w:t>
      </w:r>
      <w:r w:rsidR="00D81029" w:rsidRPr="002B6CEE">
        <w:rPr>
          <w:rStyle w:val="21"/>
          <w:bCs/>
          <w:sz w:val="24"/>
          <w:lang w:val="uk-UA"/>
        </w:rPr>
        <w:t>д</w:t>
      </w:r>
      <w:proofErr w:type="spellStart"/>
      <w:r w:rsidRPr="002B6CEE">
        <w:rPr>
          <w:rStyle w:val="21"/>
          <w:bCs/>
          <w:sz w:val="24"/>
        </w:rPr>
        <w:t>орода</w:t>
      </w:r>
      <w:proofErr w:type="spellEnd"/>
      <w:r w:rsidRPr="002B6CEE">
        <w:rPr>
          <w:rStyle w:val="21"/>
          <w:bCs/>
          <w:sz w:val="24"/>
          <w:lang w:val="en-US"/>
        </w:rPr>
        <w:t xml:space="preserve">” VI </w:t>
      </w:r>
      <w:r w:rsidRPr="002B6CEE">
        <w:rPr>
          <w:rStyle w:val="21"/>
          <w:bCs/>
          <w:sz w:val="24"/>
          <w:lang w:val="en-US" w:eastAsia="en-US"/>
        </w:rPr>
        <w:t xml:space="preserve">Conference </w:t>
      </w:r>
      <w:proofErr w:type="spellStart"/>
      <w:r w:rsidRPr="002B6CEE">
        <w:rPr>
          <w:rStyle w:val="21"/>
          <w:bCs/>
          <w:sz w:val="24"/>
          <w:lang w:val="en-US" w:eastAsia="en-US"/>
        </w:rPr>
        <w:t>intemationale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scintifigue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et </w:t>
      </w:r>
      <w:proofErr w:type="spellStart"/>
      <w:r w:rsidRPr="002B6CEE">
        <w:rPr>
          <w:rStyle w:val="21"/>
          <w:bCs/>
          <w:sz w:val="24"/>
          <w:lang w:val="en-US" w:eastAsia="en-US"/>
        </w:rPr>
        <w:t>methodigue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11-18 </w:t>
      </w:r>
      <w:proofErr w:type="spellStart"/>
      <w:r w:rsidRPr="002B6CEE">
        <w:rPr>
          <w:rStyle w:val="21"/>
          <w:bCs/>
          <w:sz w:val="24"/>
          <w:lang w:val="en-US" w:eastAsia="en-US"/>
        </w:rPr>
        <w:t>Octobre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2012</w:t>
      </w:r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Djerba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(</w:t>
      </w:r>
      <w:proofErr w:type="spellStart"/>
      <w:r w:rsidRPr="002B6CEE">
        <w:rPr>
          <w:rStyle w:val="21"/>
          <w:bCs/>
          <w:sz w:val="24"/>
          <w:lang w:val="en-US" w:eastAsia="en-US"/>
        </w:rPr>
        <w:t>Tunise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). - </w:t>
      </w:r>
      <w:proofErr w:type="gramStart"/>
      <w:r w:rsidRPr="002B6CEE">
        <w:rPr>
          <w:rStyle w:val="21"/>
          <w:bCs/>
          <w:sz w:val="24"/>
          <w:lang w:val="en-US" w:eastAsia="en-US"/>
        </w:rPr>
        <w:t>P230-233.</w:t>
      </w:r>
      <w:proofErr w:type="gramEnd"/>
      <w:r w:rsidR="00D81029" w:rsidRPr="002B6CEE">
        <w:rPr>
          <w:rStyle w:val="21"/>
          <w:bCs/>
          <w:sz w:val="24"/>
          <w:lang w:val="uk-UA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5F5C1F" w:rsidRPr="002B6CEE" w:rsidRDefault="005F5C1F" w:rsidP="002B6CEE">
      <w:pPr>
        <w:tabs>
          <w:tab w:val="left" w:pos="14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uk-UA" w:eastAsia="en-US"/>
        </w:rPr>
      </w:pPr>
      <w:r w:rsidRPr="002B6CEE">
        <w:rPr>
          <w:rStyle w:val="21"/>
          <w:bCs/>
          <w:sz w:val="24"/>
        </w:rPr>
        <w:t>Щербакова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Л</w:t>
      </w:r>
      <w:r w:rsidRPr="00451622">
        <w:rPr>
          <w:rStyle w:val="21"/>
          <w:bCs/>
          <w:sz w:val="24"/>
        </w:rPr>
        <w:t>.</w:t>
      </w:r>
      <w:r w:rsidRPr="002B6CEE">
        <w:rPr>
          <w:rStyle w:val="21"/>
          <w:bCs/>
          <w:sz w:val="24"/>
        </w:rPr>
        <w:t>Г</w:t>
      </w:r>
      <w:r w:rsidRPr="00451622">
        <w:rPr>
          <w:rStyle w:val="21"/>
          <w:bCs/>
          <w:sz w:val="24"/>
        </w:rPr>
        <w:t xml:space="preserve">., </w:t>
      </w:r>
      <w:proofErr w:type="spellStart"/>
      <w:r w:rsidRPr="002B6CEE">
        <w:rPr>
          <w:rStyle w:val="21"/>
          <w:bCs/>
          <w:sz w:val="24"/>
        </w:rPr>
        <w:t>Мильман</w:t>
      </w:r>
      <w:proofErr w:type="spellEnd"/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Ю</w:t>
      </w:r>
      <w:r w:rsidRPr="00451622">
        <w:rPr>
          <w:rStyle w:val="21"/>
          <w:bCs/>
          <w:sz w:val="24"/>
        </w:rPr>
        <w:t>.</w:t>
      </w:r>
      <w:r w:rsidRPr="002B6CEE">
        <w:rPr>
          <w:rStyle w:val="21"/>
          <w:bCs/>
          <w:sz w:val="24"/>
        </w:rPr>
        <w:t>В</w:t>
      </w:r>
      <w:r w:rsidRPr="00451622">
        <w:rPr>
          <w:rStyle w:val="21"/>
          <w:bCs/>
          <w:sz w:val="24"/>
        </w:rPr>
        <w:t xml:space="preserve">. </w:t>
      </w:r>
      <w:r w:rsidRPr="00451622">
        <w:rPr>
          <w:rStyle w:val="21"/>
          <w:bCs/>
          <w:sz w:val="24"/>
          <w:lang w:eastAsia="en-US"/>
        </w:rPr>
        <w:t xml:space="preserve">(23), </w:t>
      </w:r>
      <w:r w:rsidRPr="002B6CEE">
        <w:rPr>
          <w:rStyle w:val="21"/>
          <w:bCs/>
          <w:sz w:val="24"/>
        </w:rPr>
        <w:t>Ефимов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Н</w:t>
      </w:r>
      <w:r w:rsidRPr="00451622">
        <w:rPr>
          <w:rStyle w:val="21"/>
          <w:bCs/>
          <w:sz w:val="24"/>
        </w:rPr>
        <w:t>.</w:t>
      </w:r>
      <w:r w:rsidRPr="002B6CEE">
        <w:rPr>
          <w:rStyle w:val="21"/>
          <w:bCs/>
          <w:sz w:val="24"/>
        </w:rPr>
        <w:t>А</w:t>
      </w:r>
      <w:r w:rsidRPr="00451622">
        <w:rPr>
          <w:rStyle w:val="21"/>
          <w:bCs/>
          <w:sz w:val="24"/>
        </w:rPr>
        <w:t xml:space="preserve">. (23), </w:t>
      </w:r>
      <w:r w:rsidRPr="002B6CEE">
        <w:rPr>
          <w:rStyle w:val="21"/>
          <w:bCs/>
          <w:sz w:val="24"/>
        </w:rPr>
        <w:t>Куприн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В</w:t>
      </w:r>
      <w:r w:rsidRPr="00451622">
        <w:rPr>
          <w:rStyle w:val="21"/>
          <w:bCs/>
          <w:sz w:val="24"/>
        </w:rPr>
        <w:t>.</w:t>
      </w:r>
      <w:r w:rsidRPr="002B6CEE">
        <w:rPr>
          <w:rStyle w:val="21"/>
          <w:bCs/>
          <w:sz w:val="24"/>
        </w:rPr>
        <w:t>В</w:t>
      </w:r>
      <w:r w:rsidRPr="00451622">
        <w:rPr>
          <w:rStyle w:val="21"/>
          <w:bCs/>
          <w:sz w:val="24"/>
        </w:rPr>
        <w:t xml:space="preserve">.(23), </w:t>
      </w:r>
      <w:r w:rsidRPr="002B6CEE">
        <w:rPr>
          <w:rStyle w:val="21"/>
          <w:bCs/>
          <w:sz w:val="24"/>
        </w:rPr>
        <w:t>Чугунова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С</w:t>
      </w:r>
      <w:r w:rsidRPr="00451622">
        <w:rPr>
          <w:rStyle w:val="21"/>
          <w:bCs/>
          <w:sz w:val="24"/>
        </w:rPr>
        <w:t>.</w:t>
      </w:r>
      <w:r w:rsidRPr="002B6CEE">
        <w:rPr>
          <w:rStyle w:val="21"/>
          <w:bCs/>
          <w:sz w:val="24"/>
        </w:rPr>
        <w:t>И</w:t>
      </w:r>
      <w:r w:rsidRPr="00451622">
        <w:rPr>
          <w:rStyle w:val="21"/>
          <w:bCs/>
          <w:sz w:val="24"/>
        </w:rPr>
        <w:t>. (23) „</w:t>
      </w:r>
      <w:r w:rsidRPr="002B6CEE">
        <w:rPr>
          <w:rStyle w:val="21"/>
          <w:bCs/>
          <w:sz w:val="24"/>
        </w:rPr>
        <w:t>Исследование</w:t>
      </w:r>
      <w:r w:rsidRPr="00451622">
        <w:rPr>
          <w:rStyle w:val="21"/>
          <w:bCs/>
          <w:sz w:val="24"/>
        </w:rPr>
        <w:t xml:space="preserve"> </w:t>
      </w:r>
      <w:proofErr w:type="spellStart"/>
      <w:r w:rsidRPr="002B6CEE">
        <w:rPr>
          <w:rStyle w:val="21"/>
          <w:bCs/>
          <w:sz w:val="24"/>
        </w:rPr>
        <w:t>коррозионн</w:t>
      </w:r>
      <w:bookmarkStart w:id="1" w:name="_GoBack"/>
      <w:bookmarkEnd w:id="1"/>
      <w:proofErr w:type="spellEnd"/>
      <w:r w:rsidR="00451622">
        <w:rPr>
          <w:rStyle w:val="21"/>
          <w:bCs/>
          <w:sz w:val="24"/>
          <w:lang w:val="uk-UA"/>
        </w:rPr>
        <w:t>и</w:t>
      </w:r>
      <w:r w:rsidRPr="002B6CEE">
        <w:rPr>
          <w:rStyle w:val="21"/>
          <w:bCs/>
          <w:sz w:val="24"/>
        </w:rPr>
        <w:t>х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свойств</w:t>
      </w:r>
      <w:r w:rsidRPr="00451622">
        <w:rPr>
          <w:rStyle w:val="21"/>
          <w:bCs/>
          <w:sz w:val="24"/>
        </w:rPr>
        <w:t xml:space="preserve"> </w:t>
      </w:r>
      <w:proofErr w:type="spellStart"/>
      <w:r w:rsidRPr="002B6CEE">
        <w:rPr>
          <w:rStyle w:val="21"/>
          <w:bCs/>
          <w:sz w:val="24"/>
        </w:rPr>
        <w:t>интерметаллидов</w:t>
      </w:r>
      <w:proofErr w:type="spellEnd"/>
      <w:r w:rsidRPr="00451622">
        <w:rPr>
          <w:rStyle w:val="21"/>
          <w:bCs/>
          <w:sz w:val="24"/>
        </w:rPr>
        <w:t xml:space="preserve">, </w:t>
      </w:r>
      <w:r w:rsidRPr="002B6CEE">
        <w:rPr>
          <w:rStyle w:val="21"/>
          <w:bCs/>
          <w:sz w:val="24"/>
        </w:rPr>
        <w:t>использующихся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для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упрочнения</w:t>
      </w:r>
      <w:r w:rsidRPr="00451622">
        <w:rPr>
          <w:rStyle w:val="21"/>
          <w:bCs/>
          <w:sz w:val="24"/>
        </w:rPr>
        <w:t xml:space="preserve"> </w:t>
      </w:r>
      <w:proofErr w:type="spellStart"/>
      <w:r w:rsidRPr="002B6CEE">
        <w:rPr>
          <w:rStyle w:val="21"/>
          <w:bCs/>
          <w:sz w:val="24"/>
        </w:rPr>
        <w:t>алюминиевих</w:t>
      </w:r>
      <w:proofErr w:type="spellEnd"/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сплавов</w:t>
      </w:r>
      <w:r w:rsidRPr="00451622">
        <w:rPr>
          <w:rStyle w:val="21"/>
          <w:bCs/>
          <w:sz w:val="24"/>
        </w:rPr>
        <w:t xml:space="preserve">, </w:t>
      </w:r>
      <w:r w:rsidRPr="002B6CEE">
        <w:rPr>
          <w:rStyle w:val="21"/>
          <w:bCs/>
          <w:sz w:val="24"/>
        </w:rPr>
        <w:t>в</w:t>
      </w:r>
      <w:r w:rsidRPr="00451622">
        <w:rPr>
          <w:rStyle w:val="21"/>
          <w:bCs/>
          <w:sz w:val="24"/>
        </w:rPr>
        <w:t xml:space="preserve"> </w:t>
      </w:r>
      <w:r w:rsidRPr="002B6CEE">
        <w:rPr>
          <w:rStyle w:val="21"/>
          <w:bCs/>
          <w:sz w:val="24"/>
        </w:rPr>
        <w:t>растворе</w:t>
      </w:r>
      <w:r w:rsidRPr="00451622">
        <w:rPr>
          <w:rStyle w:val="21"/>
          <w:bCs/>
          <w:sz w:val="24"/>
        </w:rPr>
        <w:t xml:space="preserve"> </w:t>
      </w:r>
      <w:proofErr w:type="spellStart"/>
      <w:r w:rsidRPr="00B100DB">
        <w:rPr>
          <w:rStyle w:val="21"/>
          <w:bCs/>
          <w:sz w:val="24"/>
          <w:lang w:val="en-US" w:eastAsia="en-US"/>
        </w:rPr>
        <w:t>NaCl</w:t>
      </w:r>
      <w:proofErr w:type="spellEnd"/>
      <w:r w:rsidRPr="00451622">
        <w:rPr>
          <w:rStyle w:val="21"/>
          <w:bCs/>
          <w:sz w:val="24"/>
          <w:lang w:eastAsia="en-US"/>
        </w:rPr>
        <w:t xml:space="preserve">. </w:t>
      </w:r>
      <w:r w:rsidRPr="002B6CEE">
        <w:rPr>
          <w:rStyle w:val="21"/>
          <w:bCs/>
          <w:sz w:val="24"/>
          <w:lang w:val="en-US"/>
        </w:rPr>
        <w:t xml:space="preserve">VI </w:t>
      </w:r>
      <w:r w:rsidRPr="002B6CEE">
        <w:rPr>
          <w:rStyle w:val="21"/>
          <w:bCs/>
          <w:sz w:val="24"/>
          <w:lang w:val="en-US" w:eastAsia="en-US"/>
        </w:rPr>
        <w:t xml:space="preserve">Conference </w:t>
      </w:r>
      <w:proofErr w:type="spellStart"/>
      <w:r w:rsidRPr="002B6CEE">
        <w:rPr>
          <w:rStyle w:val="21"/>
          <w:bCs/>
          <w:sz w:val="24"/>
          <w:lang w:val="en-US" w:eastAsia="en-US"/>
        </w:rPr>
        <w:t>intemationale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scintifigue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gramStart"/>
      <w:r w:rsidRPr="002B6CEE">
        <w:rPr>
          <w:rStyle w:val="21"/>
          <w:bCs/>
          <w:sz w:val="24"/>
          <w:lang w:val="en-US" w:eastAsia="en-US"/>
        </w:rPr>
        <w:t>et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methodigue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r w:rsidRPr="002B6CEE">
        <w:rPr>
          <w:rStyle w:val="21pt"/>
          <w:b w:val="0"/>
          <w:bCs w:val="0"/>
          <w:color w:val="000000"/>
          <w:sz w:val="24"/>
          <w:lang w:val="en-US" w:eastAsia="en-US"/>
        </w:rPr>
        <w:t>11-18</w:t>
      </w:r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Octobre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2012, </w:t>
      </w:r>
      <w:proofErr w:type="spellStart"/>
      <w:r w:rsidRPr="002B6CEE">
        <w:rPr>
          <w:rStyle w:val="21"/>
          <w:bCs/>
          <w:sz w:val="24"/>
          <w:lang w:val="en-US" w:eastAsia="en-US"/>
        </w:rPr>
        <w:t>Djerba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(</w:t>
      </w:r>
      <w:proofErr w:type="spellStart"/>
      <w:r w:rsidRPr="002B6CEE">
        <w:rPr>
          <w:rStyle w:val="21"/>
          <w:bCs/>
          <w:sz w:val="24"/>
          <w:lang w:val="en-US" w:eastAsia="en-US"/>
        </w:rPr>
        <w:t>Tunise</w:t>
      </w:r>
      <w:proofErr w:type="spellEnd"/>
      <w:r w:rsidRPr="002B6CEE">
        <w:rPr>
          <w:rStyle w:val="21"/>
          <w:bCs/>
          <w:sz w:val="24"/>
          <w:lang w:val="en-US" w:eastAsia="en-US"/>
        </w:rPr>
        <w:t>). - P234-237.</w:t>
      </w:r>
      <w:r w:rsidR="00D81029" w:rsidRPr="002B6CEE">
        <w:rPr>
          <w:rStyle w:val="21"/>
          <w:bCs/>
          <w:sz w:val="24"/>
          <w:lang w:val="uk-UA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uk-UA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Witusiewicz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V.T. (Germany), </w:t>
      </w:r>
      <w:proofErr w:type="spellStart"/>
      <w:r w:rsidRPr="002B6CEE">
        <w:rPr>
          <w:rStyle w:val="21"/>
          <w:bCs/>
          <w:sz w:val="24"/>
          <w:lang w:val="en-US" w:eastAsia="en-US"/>
        </w:rPr>
        <w:t>Bondar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A.A. (6), </w:t>
      </w:r>
      <w:r w:rsidRPr="002B6CEE">
        <w:rPr>
          <w:rStyle w:val="21"/>
          <w:bCs/>
          <w:sz w:val="24"/>
          <w:lang w:val="de-DE" w:eastAsia="de-DE"/>
        </w:rPr>
        <w:t xml:space="preserve">Hecht </w:t>
      </w:r>
      <w:r w:rsidRPr="002B6CEE">
        <w:rPr>
          <w:rStyle w:val="21"/>
          <w:bCs/>
          <w:sz w:val="24"/>
          <w:lang w:val="en-US" w:eastAsia="en-US"/>
        </w:rPr>
        <w:t xml:space="preserve">U. (Germany), </w:t>
      </w:r>
      <w:proofErr w:type="spellStart"/>
      <w:r w:rsidRPr="002B6CEE">
        <w:rPr>
          <w:rStyle w:val="21"/>
          <w:bCs/>
          <w:sz w:val="24"/>
          <w:lang w:val="en-US" w:eastAsia="en-US"/>
        </w:rPr>
        <w:t>Voblikov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V.M. (6), </w:t>
      </w:r>
      <w:proofErr w:type="spellStart"/>
      <w:r w:rsidRPr="002B6CEE">
        <w:rPr>
          <w:rStyle w:val="21"/>
          <w:bCs/>
          <w:sz w:val="24"/>
          <w:lang w:val="en-US" w:eastAsia="en-US"/>
        </w:rPr>
        <w:t>Tsyganenko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N.I. (6), </w:t>
      </w:r>
      <w:proofErr w:type="spellStart"/>
      <w:r w:rsidRPr="002B6CEE">
        <w:rPr>
          <w:rStyle w:val="21"/>
          <w:bCs/>
          <w:sz w:val="24"/>
          <w:lang w:val="en-US" w:eastAsia="en-US"/>
        </w:rPr>
        <w:t>Fomichov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O.S.,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Petyukh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V.M. (6), </w:t>
      </w:r>
      <w:proofErr w:type="spellStart"/>
      <w:r w:rsidRPr="002B6CEE">
        <w:rPr>
          <w:rStyle w:val="21"/>
          <w:bCs/>
          <w:sz w:val="24"/>
          <w:lang w:val="en-US" w:eastAsia="en-US"/>
        </w:rPr>
        <w:t>Velikanova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T.Ya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(6) Experimental study and thermodynamic </w:t>
      </w:r>
      <w:proofErr w:type="spellStart"/>
      <w:r w:rsidRPr="002B6CEE">
        <w:rPr>
          <w:rStyle w:val="21"/>
          <w:bCs/>
          <w:sz w:val="24"/>
          <w:lang w:val="en-US" w:eastAsia="en-US"/>
        </w:rPr>
        <w:t>modelling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of the ternary Al-Fe-Ta system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J. </w:t>
      </w:r>
      <w:r w:rsidRPr="002B6CEE">
        <w:rPr>
          <w:rStyle w:val="21"/>
          <w:bCs/>
          <w:sz w:val="24"/>
          <w:lang w:val="en-US" w:eastAsia="en-US"/>
        </w:rPr>
        <w:lastRenderedPageBreak/>
        <w:t xml:space="preserve">Mater. </w:t>
      </w:r>
      <w:r w:rsidRPr="002B6CEE">
        <w:rPr>
          <w:rStyle w:val="21"/>
          <w:bCs/>
          <w:sz w:val="24"/>
          <w:lang w:val="de-DE" w:eastAsia="de-DE"/>
        </w:rPr>
        <w:t xml:space="preserve">Sei. </w:t>
      </w:r>
      <w:r w:rsidRPr="002B6CEE">
        <w:rPr>
          <w:rStyle w:val="21"/>
          <w:bCs/>
          <w:sz w:val="24"/>
          <w:lang w:val="en-US" w:eastAsia="en-US"/>
        </w:rPr>
        <w:t xml:space="preserve">- 2012. - </w:t>
      </w: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doi</w:t>
      </w:r>
      <w:proofErr w:type="spellEnd"/>
      <w:proofErr w:type="gramEnd"/>
      <w:r w:rsidRPr="002B6CEE">
        <w:rPr>
          <w:rStyle w:val="21"/>
          <w:bCs/>
          <w:sz w:val="24"/>
          <w:lang w:val="en-US" w:eastAsia="en-US"/>
        </w:rPr>
        <w:t>: 10.1007/sl0853-012-6755-x.</w:t>
      </w:r>
      <w:r w:rsidR="00D81029" w:rsidRPr="002B6CEE">
        <w:rPr>
          <w:rStyle w:val="21"/>
          <w:bCs/>
          <w:sz w:val="24"/>
          <w:lang w:val="uk-UA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uk-UA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Zhuravlev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V.S. (12), </w:t>
      </w:r>
      <w:proofErr w:type="spellStart"/>
      <w:r w:rsidRPr="002B6CEE">
        <w:rPr>
          <w:rStyle w:val="21"/>
          <w:bCs/>
          <w:sz w:val="24"/>
          <w:lang w:val="en-US" w:eastAsia="en-US"/>
        </w:rPr>
        <w:t>Taranets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N.Yu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(12), </w:t>
      </w:r>
      <w:proofErr w:type="spellStart"/>
      <w:r w:rsidRPr="002B6CEE">
        <w:rPr>
          <w:rStyle w:val="21"/>
          <w:bCs/>
          <w:sz w:val="24"/>
          <w:lang w:val="en-US" w:eastAsia="en-US"/>
        </w:rPr>
        <w:t>Koval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A.Y. (22),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 and </w:t>
      </w:r>
      <w:proofErr w:type="spellStart"/>
      <w:r w:rsidRPr="002B6CEE">
        <w:rPr>
          <w:rStyle w:val="21"/>
          <w:bCs/>
          <w:sz w:val="24"/>
          <w:lang w:val="en-US" w:eastAsia="en-US"/>
        </w:rPr>
        <w:t>Naidich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Yu.V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(12) Wetting and Interface Microstructure in the System of </w:t>
      </w:r>
      <w:r w:rsidRPr="002B6CEE">
        <w:rPr>
          <w:rStyle w:val="21"/>
          <w:bCs/>
          <w:sz w:val="24"/>
        </w:rPr>
        <w:t>А</w:t>
      </w:r>
      <w:r w:rsidR="00D81029" w:rsidRPr="002B6CEE">
        <w:rPr>
          <w:rStyle w:val="21"/>
          <w:bCs/>
          <w:sz w:val="24"/>
          <w:lang w:val="en-US"/>
        </w:rPr>
        <w:t>l</w:t>
      </w:r>
      <w:r w:rsidR="00D81029" w:rsidRPr="002B6CEE">
        <w:rPr>
          <w:rStyle w:val="21"/>
          <w:bCs/>
          <w:sz w:val="24"/>
          <w:vertAlign w:val="subscript"/>
          <w:lang w:val="en-US"/>
        </w:rPr>
        <w:t>2</w:t>
      </w:r>
      <w:proofErr w:type="spellStart"/>
      <w:r w:rsidRPr="002B6CEE">
        <w:rPr>
          <w:rStyle w:val="21"/>
          <w:bCs/>
          <w:sz w:val="24"/>
        </w:rPr>
        <w:t>Оз</w:t>
      </w:r>
      <w:proofErr w:type="spellEnd"/>
      <w:r w:rsidRPr="002B6CEE">
        <w:rPr>
          <w:rStyle w:val="21"/>
          <w:bCs/>
          <w:sz w:val="24"/>
          <w:lang w:val="en-US"/>
        </w:rPr>
        <w:t>-</w:t>
      </w:r>
      <w:r w:rsidR="00D81029" w:rsidRPr="002B6CEE">
        <w:rPr>
          <w:rStyle w:val="21"/>
          <w:bCs/>
          <w:sz w:val="24"/>
          <w:lang w:val="en-US"/>
        </w:rPr>
        <w:t>SiO</w:t>
      </w:r>
      <w:r w:rsidR="00D81029" w:rsidRPr="002B6CEE">
        <w:rPr>
          <w:rStyle w:val="21"/>
          <w:bCs/>
          <w:sz w:val="24"/>
          <w:vertAlign w:val="subscript"/>
          <w:lang w:val="en-US"/>
        </w:rPr>
        <w:t>2</w:t>
      </w:r>
      <w:r w:rsidRPr="002B6CEE">
        <w:rPr>
          <w:rStyle w:val="21"/>
          <w:bCs/>
          <w:sz w:val="24"/>
          <w:vertAlign w:val="subscript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BasedCeramics</w:t>
      </w:r>
      <w:proofErr w:type="spellEnd"/>
      <w:r w:rsidRPr="002B6CEE">
        <w:rPr>
          <w:rStyle w:val="21"/>
          <w:bCs/>
          <w:sz w:val="24"/>
          <w:lang w:val="en-US" w:eastAsia="en-US"/>
        </w:rPr>
        <w:t>/</w:t>
      </w:r>
      <w:proofErr w:type="spellStart"/>
      <w:r w:rsidRPr="002B6CEE">
        <w:rPr>
          <w:rStyle w:val="21"/>
          <w:bCs/>
          <w:sz w:val="24"/>
          <w:lang w:val="en-US" w:eastAsia="en-US"/>
        </w:rPr>
        <w:t>Nb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- Containing Melts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The Open Ceramic Science Journal. - 2012. - V. 2. - P. 8-14.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O.Yu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(47), </w:t>
      </w:r>
      <w:proofErr w:type="spellStart"/>
      <w:r w:rsidRPr="002B6CEE">
        <w:rPr>
          <w:rStyle w:val="21"/>
          <w:bCs/>
          <w:sz w:val="24"/>
          <w:lang w:val="en-US" w:eastAsia="en-US"/>
        </w:rPr>
        <w:t>Bekenev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V.L. (44),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Zavaliy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I.Yu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ФМ</w:t>
      </w:r>
      <w:r w:rsidRPr="002B6CEE">
        <w:rPr>
          <w:rStyle w:val="21"/>
          <w:bCs/>
          <w:sz w:val="24"/>
          <w:lang w:val="en-US"/>
        </w:rPr>
        <w:t xml:space="preserve">1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 </w:t>
      </w:r>
      <w:r w:rsidRPr="002B6CEE">
        <w:rPr>
          <w:rStyle w:val="21"/>
          <w:bCs/>
          <w:sz w:val="24"/>
          <w:lang w:val="en-US" w:eastAsia="en-US"/>
        </w:rPr>
        <w:t>First- principles FP-LAPW calculations and X-ray spectroscopy studies of the electronic structure of Zr</w:t>
      </w:r>
      <w:r w:rsidR="00D81029" w:rsidRPr="002B6CEE">
        <w:rPr>
          <w:rStyle w:val="21"/>
          <w:bCs/>
          <w:sz w:val="24"/>
          <w:lang w:val="en-US" w:eastAsia="en-US"/>
        </w:rPr>
        <w:t>3</w:t>
      </w:r>
      <w:r w:rsidRPr="002B6CEE">
        <w:rPr>
          <w:rStyle w:val="21"/>
          <w:bCs/>
          <w:sz w:val="24"/>
          <w:lang w:val="en-US" w:eastAsia="en-US"/>
        </w:rPr>
        <w:t>V</w:t>
      </w:r>
      <w:r w:rsidR="00D81029" w:rsidRPr="002B6CEE">
        <w:rPr>
          <w:rStyle w:val="21"/>
          <w:bCs/>
          <w:sz w:val="24"/>
          <w:lang w:val="en-US" w:eastAsia="en-US"/>
        </w:rPr>
        <w:t>3</w:t>
      </w:r>
      <w:r w:rsidRPr="002B6CEE">
        <w:rPr>
          <w:rStyle w:val="21"/>
          <w:bCs/>
          <w:sz w:val="24"/>
          <w:lang w:val="en-US" w:eastAsia="en-US"/>
        </w:rPr>
        <w:t>O and Zr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3</w:t>
      </w:r>
      <w:r w:rsidRPr="002B6CEE">
        <w:rPr>
          <w:rStyle w:val="21"/>
          <w:bCs/>
          <w:sz w:val="24"/>
          <w:lang w:val="en-US" w:eastAsia="en-US"/>
        </w:rPr>
        <w:t>V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30</w:t>
      </w:r>
      <w:r w:rsidRPr="002B6CEE">
        <w:rPr>
          <w:rStyle w:val="21"/>
          <w:bCs/>
          <w:sz w:val="24"/>
          <w:lang w:val="en-US" w:eastAsia="en-US"/>
        </w:rPr>
        <w:t>o</w:t>
      </w:r>
      <w:r w:rsidR="00D81029" w:rsidRPr="002B6CEE">
        <w:rPr>
          <w:rStyle w:val="21"/>
          <w:bCs/>
          <w:sz w:val="24"/>
          <w:lang w:val="en-US" w:eastAsia="en-US"/>
        </w:rPr>
        <w:t>.</w:t>
      </w:r>
      <w:r w:rsidRPr="002B6CEE">
        <w:rPr>
          <w:rStyle w:val="2100"/>
          <w:b w:val="0"/>
          <w:bCs w:val="0"/>
          <w:color w:val="000000"/>
          <w:sz w:val="24"/>
          <w:u w:val="none"/>
          <w:vertAlign w:val="subscript"/>
          <w:lang w:val="en-US" w:eastAsia="en-US"/>
        </w:rPr>
        <w:t>6</w:t>
      </w:r>
      <w:r w:rsidRPr="002B6CEE">
        <w:rPr>
          <w:rStyle w:val="21"/>
          <w:bCs/>
          <w:sz w:val="24"/>
          <w:lang w:val="en-US" w:eastAsia="en-US"/>
        </w:rPr>
        <w:t xml:space="preserve"> oxides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Journal of Physics and Chemistry of Solids. V. 73. - 2012. - P. 1302-1308.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Prikhnaa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Gawalek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W., </w:t>
      </w:r>
      <w:proofErr w:type="spellStart"/>
      <w:r w:rsidRPr="002B6CEE">
        <w:rPr>
          <w:rStyle w:val="21"/>
          <w:bCs/>
          <w:sz w:val="24"/>
          <w:lang w:val="en-US" w:eastAsia="en-US"/>
        </w:rPr>
        <w:t>Eisterer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M„ Weber H.W., </w:t>
      </w:r>
      <w:proofErr w:type="spellStart"/>
      <w:r w:rsidRPr="002B6CEE">
        <w:rPr>
          <w:rStyle w:val="21"/>
          <w:bCs/>
          <w:sz w:val="24"/>
          <w:lang w:val="en-US" w:eastAsia="en-US"/>
        </w:rPr>
        <w:t>Noudem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J., </w:t>
      </w:r>
      <w:proofErr w:type="spellStart"/>
      <w:r w:rsidRPr="002B6CEE">
        <w:rPr>
          <w:rStyle w:val="21"/>
          <w:bCs/>
          <w:sz w:val="24"/>
          <w:lang w:val="en-US" w:eastAsia="en-US"/>
        </w:rPr>
        <w:t>Sokolovsky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Chaud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X., </w:t>
      </w:r>
      <w:proofErr w:type="spellStart"/>
      <w:r w:rsidRPr="002B6CEE">
        <w:rPr>
          <w:rStyle w:val="21"/>
          <w:bCs/>
          <w:sz w:val="24"/>
          <w:lang w:val="en-US" w:eastAsia="en-US"/>
        </w:rPr>
        <w:t>Moshchil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M., </w:t>
      </w:r>
      <w:proofErr w:type="spellStart"/>
      <w:r w:rsidRPr="002B6CEE">
        <w:rPr>
          <w:rStyle w:val="21"/>
          <w:bCs/>
          <w:sz w:val="24"/>
          <w:lang w:val="en-US" w:eastAsia="en-US"/>
        </w:rPr>
        <w:t>Kovylaev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Borimskiy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Tkach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Kozyrev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Kuznietsov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R.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Dellith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J., </w:t>
      </w:r>
      <w:proofErr w:type="spellStart"/>
      <w:r w:rsidRPr="002B6CEE">
        <w:rPr>
          <w:rStyle w:val="21"/>
          <w:bCs/>
          <w:sz w:val="24"/>
          <w:lang w:val="en-US" w:eastAsia="en-US"/>
        </w:rPr>
        <w:t>Shmidt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C., </w:t>
      </w:r>
      <w:proofErr w:type="spellStart"/>
      <w:r w:rsidRPr="002B6CEE">
        <w:rPr>
          <w:rStyle w:val="21"/>
          <w:bCs/>
          <w:sz w:val="24"/>
          <w:lang w:val="en-US" w:eastAsia="en-US"/>
        </w:rPr>
        <w:t>Basyuk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</w:t>
      </w:r>
      <w:r w:rsidRPr="002B6CEE">
        <w:rPr>
          <w:rStyle w:val="21"/>
          <w:bCs/>
          <w:sz w:val="24"/>
          <w:lang w:val="de-DE" w:eastAsia="de-DE"/>
        </w:rPr>
        <w:t xml:space="preserve">(IHM </w:t>
      </w:r>
      <w:r w:rsidRPr="002B6CEE">
        <w:rPr>
          <w:rStyle w:val="21"/>
          <w:bCs/>
          <w:sz w:val="24"/>
        </w:rPr>
        <w:t>НАНУ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de-DE" w:eastAsia="de-DE"/>
        </w:rPr>
        <w:t>Litzkendorf</w:t>
      </w:r>
      <w:proofErr w:type="spellEnd"/>
      <w:r w:rsidRPr="002B6CEE">
        <w:rPr>
          <w:rStyle w:val="21"/>
          <w:bCs/>
          <w:sz w:val="24"/>
          <w:lang w:val="de-DE" w:eastAsia="de-DE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D., </w:t>
      </w:r>
      <w:proofErr w:type="spellStart"/>
      <w:r w:rsidRPr="002B6CEE">
        <w:rPr>
          <w:rStyle w:val="21"/>
          <w:bCs/>
          <w:sz w:val="24"/>
          <w:lang w:val="en-US" w:eastAsia="en-US"/>
        </w:rPr>
        <w:t>Karau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F., </w:t>
      </w:r>
      <w:proofErr w:type="spellStart"/>
      <w:r w:rsidRPr="002B6CEE">
        <w:rPr>
          <w:rStyle w:val="21"/>
          <w:bCs/>
          <w:sz w:val="24"/>
          <w:lang w:val="en-US" w:eastAsia="en-US"/>
        </w:rPr>
        <w:t>Dittrich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U., </w:t>
      </w:r>
      <w:proofErr w:type="spellStart"/>
      <w:r w:rsidRPr="002B6CEE">
        <w:rPr>
          <w:rStyle w:val="21"/>
          <w:bCs/>
          <w:sz w:val="24"/>
          <w:lang w:val="en-US" w:eastAsia="en-US"/>
        </w:rPr>
        <w:t>Tomsic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 Superconductivity in multi-phase Mg-B-0 compounds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Physics </w:t>
      </w:r>
      <w:proofErr w:type="spellStart"/>
      <w:r w:rsidRPr="002B6CEE">
        <w:rPr>
          <w:rStyle w:val="21"/>
          <w:bCs/>
          <w:sz w:val="24"/>
          <w:lang w:val="en-US" w:eastAsia="en-US"/>
        </w:rPr>
        <w:t>Procedia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36. - 2012. - P. 475 - 478.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Graivoronska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K.O., </w:t>
      </w:r>
      <w:proofErr w:type="spellStart"/>
      <w:r w:rsidRPr="002B6CEE">
        <w:rPr>
          <w:rStyle w:val="21"/>
          <w:bCs/>
          <w:sz w:val="24"/>
          <w:lang w:val="en-US" w:eastAsia="en-US"/>
        </w:rPr>
        <w:t>Klimenkov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M., </w:t>
      </w:r>
      <w:proofErr w:type="spell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Yu.M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., </w:t>
      </w:r>
      <w:proofErr w:type="spellStart"/>
      <w:r w:rsidRPr="002B6CEE">
        <w:rPr>
          <w:rStyle w:val="21"/>
          <w:bCs/>
          <w:sz w:val="24"/>
          <w:lang w:val="en-US" w:eastAsia="en-US"/>
        </w:rPr>
        <w:t>Nepijko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S.A., and </w:t>
      </w:r>
      <w:proofErr w:type="spellStart"/>
      <w:r w:rsidRPr="002B6CEE">
        <w:rPr>
          <w:rStyle w:val="21"/>
          <w:bCs/>
          <w:sz w:val="24"/>
          <w:lang w:val="en-US" w:eastAsia="en-US"/>
        </w:rPr>
        <w:t>Schonhense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G. Detailed study of defects in thin </w:t>
      </w:r>
      <w:proofErr w:type="spellStart"/>
      <w:r w:rsidRPr="002B6CEE">
        <w:rPr>
          <w:rStyle w:val="21"/>
          <w:bCs/>
          <w:sz w:val="24"/>
          <w:lang w:val="en-US" w:eastAsia="en-US"/>
        </w:rPr>
        <w:t>fullerite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films//</w:t>
      </w:r>
      <w:proofErr w:type="spellStart"/>
      <w:r w:rsidRPr="002B6CEE">
        <w:rPr>
          <w:rStyle w:val="21"/>
          <w:bCs/>
          <w:sz w:val="24"/>
          <w:lang w:val="en-US" w:eastAsia="en-US"/>
        </w:rPr>
        <w:t>Cryst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r w:rsidRPr="00B100DB">
        <w:rPr>
          <w:rStyle w:val="21"/>
          <w:bCs/>
          <w:sz w:val="24"/>
          <w:lang w:val="en-US" w:eastAsia="en-US"/>
        </w:rPr>
        <w:t>Res. Technol., 1-14 (2012).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r w:rsidRPr="002B6CEE">
        <w:rPr>
          <w:rStyle w:val="21"/>
          <w:bCs/>
          <w:sz w:val="24"/>
          <w:lang w:val="en-US" w:eastAsia="en-US"/>
        </w:rPr>
        <w:t xml:space="preserve">D.B. </w:t>
      </w:r>
      <w:proofErr w:type="spellStart"/>
      <w:r w:rsidRPr="002B6CEE">
        <w:rPr>
          <w:rStyle w:val="21"/>
          <w:bCs/>
          <w:sz w:val="24"/>
          <w:lang w:val="en-US" w:eastAsia="en-US"/>
        </w:rPr>
        <w:t>Danko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P.M. </w:t>
      </w:r>
      <w:proofErr w:type="spellStart"/>
      <w:r w:rsidRPr="002B6CEE">
        <w:rPr>
          <w:rStyle w:val="21"/>
          <w:bCs/>
          <w:sz w:val="24"/>
          <w:lang w:val="en-US" w:eastAsia="en-US"/>
        </w:rPr>
        <w:t>Sylenko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A.M. </w:t>
      </w:r>
      <w:proofErr w:type="spellStart"/>
      <w:r w:rsidRPr="002B6CEE">
        <w:rPr>
          <w:rStyle w:val="21"/>
          <w:bCs/>
          <w:sz w:val="24"/>
          <w:lang w:val="en-US" w:eastAsia="en-US"/>
        </w:rPr>
        <w:t>Shlapak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O.Y. </w:t>
      </w: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L.G. </w:t>
      </w:r>
      <w:proofErr w:type="spellStart"/>
      <w:r w:rsidRPr="002B6CEE">
        <w:rPr>
          <w:rStyle w:val="21"/>
          <w:bCs/>
          <w:sz w:val="24"/>
          <w:lang w:val="en-US" w:eastAsia="en-US"/>
        </w:rPr>
        <w:t>Shcherbakova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O.G. </w:t>
      </w:r>
      <w:proofErr w:type="spellStart"/>
      <w:r w:rsidRPr="002B6CEE">
        <w:rPr>
          <w:rStyle w:val="21"/>
          <w:bCs/>
          <w:sz w:val="24"/>
          <w:lang w:val="en-US" w:eastAsia="en-US"/>
        </w:rPr>
        <w:t>Ershova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Y.M. </w:t>
      </w:r>
      <w:proofErr w:type="spell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Photoelectrochemical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cell for water decomposition with a hybrid </w:t>
      </w:r>
      <w:proofErr w:type="spellStart"/>
      <w:r w:rsidRPr="002B6CEE">
        <w:rPr>
          <w:rStyle w:val="21"/>
          <w:bCs/>
          <w:sz w:val="24"/>
          <w:lang w:val="en-US" w:eastAsia="en-US"/>
        </w:rPr>
        <w:t>photoanode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and a metal-hydride cathode, Solar Energy Materials &amp; Solar Cells 114 (2013) 172-178.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Bogdan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Ilkiv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Svitlana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Petrovska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Ruslan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Sergiienko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Etsuro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Shibata, Takashi Nakamura, and </w:t>
      </w:r>
      <w:proofErr w:type="spellStart"/>
      <w:r w:rsidRPr="002B6CEE">
        <w:rPr>
          <w:rStyle w:val="21"/>
          <w:bCs/>
          <w:sz w:val="24"/>
          <w:lang w:val="en-US" w:eastAsia="en-US"/>
        </w:rPr>
        <w:t>Yaroslav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Zaulychnyy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X-Ray Spectral Investigation of Carbon </w:t>
      </w:r>
      <w:proofErr w:type="spellStart"/>
      <w:r w:rsidRPr="002B6CEE">
        <w:rPr>
          <w:rStyle w:val="21"/>
          <w:bCs/>
          <w:sz w:val="24"/>
          <w:lang w:val="en-US" w:eastAsia="en-US"/>
        </w:rPr>
        <w:t>Nanocapsule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and Graphite </w:t>
      </w:r>
      <w:proofErr w:type="spellStart"/>
      <w:r w:rsidRPr="002B6CEE">
        <w:rPr>
          <w:rStyle w:val="21"/>
          <w:bCs/>
          <w:sz w:val="24"/>
          <w:lang w:val="en-US" w:eastAsia="en-US"/>
        </w:rPr>
        <w:t>Nanosheet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Electronic Structures. </w:t>
      </w:r>
      <w:proofErr w:type="gramStart"/>
      <w:r w:rsidRPr="000A635D">
        <w:rPr>
          <w:rStyle w:val="21"/>
          <w:bCs/>
          <w:sz w:val="24"/>
          <w:lang w:val="en-US" w:eastAsia="en-US"/>
        </w:rPr>
        <w:t xml:space="preserve">ISRN </w:t>
      </w:r>
      <w:proofErr w:type="spellStart"/>
      <w:r w:rsidRPr="000A635D">
        <w:rPr>
          <w:rStyle w:val="21"/>
          <w:bCs/>
          <w:sz w:val="24"/>
          <w:lang w:val="en-US" w:eastAsia="en-US"/>
        </w:rPr>
        <w:t>Nanomaterials</w:t>
      </w:r>
      <w:proofErr w:type="spellEnd"/>
      <w:r w:rsidRPr="000A635D">
        <w:rPr>
          <w:rStyle w:val="21"/>
          <w:bCs/>
          <w:sz w:val="24"/>
          <w:lang w:val="en-US" w:eastAsia="en-US"/>
        </w:rPr>
        <w:t>.</w:t>
      </w:r>
      <w:proofErr w:type="gramEnd"/>
      <w:r w:rsidRPr="000A635D">
        <w:rPr>
          <w:rStyle w:val="21"/>
          <w:bCs/>
          <w:sz w:val="24"/>
          <w:lang w:val="en-US" w:eastAsia="en-US"/>
        </w:rPr>
        <w:t xml:space="preserve"> </w:t>
      </w:r>
      <w:proofErr w:type="gramStart"/>
      <w:r w:rsidRPr="000A635D">
        <w:rPr>
          <w:rStyle w:val="21"/>
          <w:bCs/>
          <w:sz w:val="24"/>
          <w:lang w:val="en-US" w:eastAsia="en-US"/>
        </w:rPr>
        <w:t>Volume 2013, Article ID 940545, 6 pages.</w:t>
      </w:r>
      <w:proofErr w:type="gramEnd"/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O.Y.Khyzhun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V.L. </w:t>
      </w:r>
      <w:proofErr w:type="spellStart"/>
      <w:r w:rsidRPr="002B6CEE">
        <w:rPr>
          <w:rStyle w:val="21"/>
          <w:bCs/>
          <w:sz w:val="24"/>
          <w:lang w:val="en-US" w:eastAsia="en-US"/>
        </w:rPr>
        <w:t>Bekenev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V.V. </w:t>
      </w:r>
      <w:proofErr w:type="spellStart"/>
      <w:r w:rsidRPr="002B6CEE">
        <w:rPr>
          <w:rStyle w:val="21"/>
          <w:bCs/>
          <w:sz w:val="24"/>
          <w:lang w:val="en-US" w:eastAsia="en-US"/>
        </w:rPr>
        <w:t>Atuchin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E.N. </w:t>
      </w:r>
      <w:proofErr w:type="spellStart"/>
      <w:r w:rsidRPr="002B6CEE">
        <w:rPr>
          <w:rStyle w:val="21"/>
          <w:bCs/>
          <w:sz w:val="24"/>
          <w:lang w:val="en-US" w:eastAsia="en-US"/>
        </w:rPr>
        <w:t>Galashov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V.N. </w:t>
      </w:r>
      <w:proofErr w:type="spellStart"/>
      <w:r w:rsidRPr="002B6CEE">
        <w:rPr>
          <w:rStyle w:val="21"/>
          <w:bCs/>
          <w:sz w:val="24"/>
          <w:lang w:val="en-US" w:eastAsia="en-US"/>
        </w:rPr>
        <w:t>Shlegel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Electronic properties of ZnW0</w:t>
      </w:r>
      <w:r w:rsidRPr="002B6CEE">
        <w:rPr>
          <w:rStyle w:val="21"/>
          <w:bCs/>
          <w:sz w:val="24"/>
          <w:vertAlign w:val="subscript"/>
          <w:lang w:val="en-US" w:eastAsia="en-US"/>
        </w:rPr>
        <w:t>4</w:t>
      </w:r>
      <w:r w:rsidRPr="002B6CEE">
        <w:rPr>
          <w:rStyle w:val="21"/>
          <w:bCs/>
          <w:sz w:val="24"/>
          <w:lang w:val="en-US" w:eastAsia="en-US"/>
        </w:rPr>
        <w:t xml:space="preserve"> based on </w:t>
      </w:r>
      <w:r w:rsidRPr="002B6CEE">
        <w:rPr>
          <w:rStyle w:val="21"/>
          <w:bCs/>
          <w:sz w:val="24"/>
          <w:lang w:val="de-DE" w:eastAsia="de-DE"/>
        </w:rPr>
        <w:t xml:space="preserve">ab </w:t>
      </w:r>
      <w:r w:rsidRPr="002B6CEE">
        <w:rPr>
          <w:rStyle w:val="21"/>
          <w:bCs/>
          <w:sz w:val="24"/>
          <w:lang w:val="en-US" w:eastAsia="en-US"/>
        </w:rPr>
        <w:t xml:space="preserve">initio FP-LAPW band-structure calculations and X-ray spectroscopy data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Mater. </w:t>
      </w:r>
      <w:r w:rsidRPr="00B100DB">
        <w:rPr>
          <w:rStyle w:val="21"/>
          <w:bCs/>
          <w:sz w:val="24"/>
          <w:lang w:val="en-US" w:eastAsia="en-US"/>
        </w:rPr>
        <w:t>Chem. Phys. -2013. -Vol. 140. -P. 588-595.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2B6CEE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r w:rsidRPr="002B6CEE">
        <w:rPr>
          <w:rStyle w:val="21"/>
          <w:bCs/>
          <w:sz w:val="24"/>
          <w:lang w:val="en-US" w:eastAsia="en-US"/>
        </w:rPr>
        <w:t xml:space="preserve">S. </w:t>
      </w:r>
      <w:proofErr w:type="spellStart"/>
      <w:r w:rsidRPr="002B6CEE">
        <w:rPr>
          <w:rStyle w:val="21"/>
          <w:bCs/>
          <w:sz w:val="24"/>
          <w:lang w:val="en-US" w:eastAsia="en-US"/>
        </w:rPr>
        <w:t>Rajagopal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D. </w:t>
      </w:r>
      <w:proofErr w:type="spellStart"/>
      <w:r w:rsidRPr="002B6CEE">
        <w:rPr>
          <w:rStyle w:val="21"/>
          <w:bCs/>
          <w:sz w:val="24"/>
          <w:lang w:val="en-US" w:eastAsia="en-US"/>
        </w:rPr>
        <w:t>Nataraj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O.Yu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Yahia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Djaoued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Jacques </w:t>
      </w:r>
      <w:proofErr w:type="spellStart"/>
      <w:r w:rsidRPr="002B6CEE">
        <w:rPr>
          <w:rStyle w:val="21"/>
          <w:bCs/>
          <w:sz w:val="24"/>
          <w:lang w:val="en-US" w:eastAsia="en-US"/>
        </w:rPr>
        <w:t>Robichaud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Chang-Koo Kim. Controlled synthesis of </w:t>
      </w:r>
      <w:proofErr w:type="spellStart"/>
      <w:r w:rsidRPr="002B6CEE">
        <w:rPr>
          <w:rStyle w:val="21"/>
          <w:bCs/>
          <w:sz w:val="24"/>
        </w:rPr>
        <w:t>МоОЗ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r w:rsidRPr="002B6CEE">
        <w:rPr>
          <w:rStyle w:val="21"/>
          <w:bCs/>
          <w:sz w:val="24"/>
          <w:lang w:val="en-US" w:eastAsia="en-US"/>
        </w:rPr>
        <w:t xml:space="preserve">microcrystals by subsequent calcination of hydrothermally grown </w:t>
      </w:r>
      <w:proofErr w:type="spellStart"/>
      <w:r w:rsidRPr="002B6CEE">
        <w:rPr>
          <w:rStyle w:val="21"/>
          <w:bCs/>
          <w:sz w:val="24"/>
          <w:lang w:val="en-US" w:eastAsia="en-US"/>
        </w:rPr>
        <w:t>pyrazine</w:t>
      </w:r>
      <w:proofErr w:type="spellEnd"/>
      <w:r w:rsidRPr="002B6CEE">
        <w:rPr>
          <w:rStyle w:val="21"/>
          <w:bCs/>
          <w:sz w:val="24"/>
          <w:lang w:val="en-US"/>
        </w:rPr>
        <w:t>-</w:t>
      </w:r>
      <w:proofErr w:type="spellStart"/>
      <w:r w:rsidRPr="002B6CEE">
        <w:rPr>
          <w:rStyle w:val="21"/>
          <w:bCs/>
          <w:sz w:val="24"/>
        </w:rPr>
        <w:t>МоОЗ</w:t>
      </w:r>
      <w:proofErr w:type="spellEnd"/>
      <w:r w:rsidRPr="002B6CEE">
        <w:rPr>
          <w:rStyle w:val="21"/>
          <w:bCs/>
          <w:sz w:val="24"/>
          <w:lang w:val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nanorod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hybrids and their photodecomposition properties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Mater. </w:t>
      </w:r>
      <w:r w:rsidRPr="000A635D">
        <w:rPr>
          <w:rStyle w:val="21"/>
          <w:bCs/>
          <w:sz w:val="24"/>
          <w:lang w:val="en-US" w:eastAsia="en-US"/>
        </w:rPr>
        <w:t>Chem. Phys. -2013. -Vol. 141. -P. 383-392.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E93877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L.G.Shcherbakova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Yu.M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and </w:t>
      </w:r>
      <w:proofErr w:type="spellStart"/>
      <w:r w:rsidRPr="002B6CEE">
        <w:rPr>
          <w:rStyle w:val="21"/>
          <w:bCs/>
          <w:sz w:val="24"/>
          <w:lang w:val="en-US" w:eastAsia="en-US"/>
        </w:rPr>
        <w:t>V.Muratov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Scientific and technical foundations of creating the cathodes for </w:t>
      </w:r>
      <w:proofErr w:type="spellStart"/>
      <w:r w:rsidRPr="002B6CEE">
        <w:rPr>
          <w:rStyle w:val="21"/>
          <w:bCs/>
          <w:sz w:val="24"/>
          <w:lang w:val="en-US" w:eastAsia="en-US"/>
        </w:rPr>
        <w:t>photoelectrochemical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system of "sunny"</w:t>
      </w:r>
      <w:proofErr w:type="gramStart"/>
      <w:r w:rsidRPr="002B6CEE">
        <w:rPr>
          <w:rStyle w:val="21"/>
          <w:bCs/>
          <w:sz w:val="24"/>
          <w:lang w:val="en-US" w:eastAsia="en-US"/>
        </w:rPr>
        <w:t>./</w:t>
      </w:r>
      <w:proofErr w:type="gramEnd"/>
      <w:r w:rsidRPr="002B6CEE">
        <w:rPr>
          <w:rStyle w:val="21"/>
          <w:bCs/>
          <w:sz w:val="24"/>
          <w:lang w:val="en-US" w:eastAsia="en-US"/>
        </w:rPr>
        <w:t>Proceedings Hydrogen Accumulation of 8-th International Green Energy Conference, Kiev, 17th - 19th of June 2013, P.441-447.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E93877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r w:rsidRPr="002B6CEE">
        <w:rPr>
          <w:rStyle w:val="21"/>
          <w:bCs/>
          <w:sz w:val="24"/>
          <w:lang w:val="en-US" w:eastAsia="en-US"/>
        </w:rPr>
        <w:t xml:space="preserve">L .G. </w:t>
      </w:r>
      <w:proofErr w:type="spellStart"/>
      <w:r w:rsidRPr="002B6CEE">
        <w:rPr>
          <w:rStyle w:val="21"/>
          <w:bCs/>
          <w:sz w:val="24"/>
          <w:lang w:val="en-US" w:eastAsia="en-US"/>
        </w:rPr>
        <w:t>Shcherbakova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M.I. </w:t>
      </w: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Spodaryk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,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Yu.M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proofErr w:type="spell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spellStart"/>
      <w:r w:rsidRPr="002B6CEE">
        <w:rPr>
          <w:rStyle w:val="21"/>
          <w:bCs/>
          <w:sz w:val="24"/>
          <w:lang w:val="en-US" w:eastAsia="en-US"/>
        </w:rPr>
        <w:t>A.V.Samelyuk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Effects of particle size </w:t>
      </w:r>
      <w:r w:rsidRPr="002B6CEE">
        <w:rPr>
          <w:rStyle w:val="21"/>
          <w:bCs/>
          <w:sz w:val="24"/>
          <w:lang w:val="en-US" w:eastAsia="en-US"/>
        </w:rPr>
        <w:lastRenderedPageBreak/>
        <w:t xml:space="preserve">and type of conductive additive on the electrode performances of gas atomized AB5-type hydrogen storage alloy. </w:t>
      </w:r>
      <w:proofErr w:type="gramStart"/>
      <w:r w:rsidRPr="002B6CEE">
        <w:rPr>
          <w:rStyle w:val="21"/>
          <w:bCs/>
          <w:sz w:val="24"/>
          <w:lang w:val="en-US" w:eastAsia="en-US"/>
        </w:rPr>
        <w:t>//International Journal of Hydrogen Energy 38 (2013), № 27, P. 12133-12139.</w:t>
      </w:r>
      <w:proofErr w:type="gramEnd"/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E93877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gramStart"/>
      <w:r w:rsidRPr="002B6CEE">
        <w:rPr>
          <w:rStyle w:val="21"/>
          <w:bCs/>
          <w:sz w:val="24"/>
          <w:lang w:val="en-US" w:eastAsia="en-US"/>
        </w:rPr>
        <w:t xml:space="preserve">V.D. </w:t>
      </w:r>
      <w:proofErr w:type="spellStart"/>
      <w:r w:rsidRPr="002B6CEE">
        <w:rPr>
          <w:rStyle w:val="21"/>
          <w:bCs/>
          <w:sz w:val="24"/>
          <w:lang w:val="en-US" w:eastAsia="en-US"/>
        </w:rPr>
        <w:t>Dobrovolsky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O.G. </w:t>
      </w:r>
      <w:proofErr w:type="spellStart"/>
      <w:r w:rsidRPr="002B6CEE">
        <w:rPr>
          <w:rStyle w:val="21"/>
          <w:bCs/>
          <w:sz w:val="24"/>
          <w:lang w:val="en-US" w:eastAsia="en-US"/>
        </w:rPr>
        <w:t>Ershova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O.Y. </w:t>
      </w: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and </w:t>
      </w:r>
      <w:proofErr w:type="spellStart"/>
      <w:r w:rsidRPr="002B6CEE">
        <w:rPr>
          <w:rStyle w:val="21"/>
          <w:bCs/>
          <w:sz w:val="24"/>
          <w:lang w:val="en-US" w:eastAsia="en-US"/>
        </w:rPr>
        <w:t>Yu.M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proofErr w:type="gram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Influence of exposure to air and mechanical dispersion upon thermal stability and decomposition temperature of </w:t>
      </w:r>
      <w:r w:rsidRPr="002B6CEE">
        <w:rPr>
          <w:rStyle w:val="21"/>
          <w:bCs/>
          <w:sz w:val="24"/>
          <w:lang w:val="de-DE" w:eastAsia="de-DE"/>
        </w:rPr>
        <w:t xml:space="preserve">ß- </w:t>
      </w:r>
      <w:r w:rsidRPr="002B6CEE">
        <w:rPr>
          <w:rStyle w:val="21"/>
          <w:bCs/>
          <w:sz w:val="24"/>
          <w:lang w:val="en-US" w:eastAsia="en-US"/>
        </w:rPr>
        <w:t>MgH2 phase, a component of composites derived by different methods” J. Current Physical Chemistry 4(2013), v. 3, p. 608-615.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E93877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gramStart"/>
      <w:r w:rsidRPr="002B6CEE">
        <w:rPr>
          <w:rStyle w:val="21"/>
          <w:bCs/>
          <w:sz w:val="24"/>
          <w:lang w:val="en-US" w:eastAsia="en-US"/>
        </w:rPr>
        <w:t xml:space="preserve">V.D. </w:t>
      </w:r>
      <w:proofErr w:type="spellStart"/>
      <w:r w:rsidRPr="002B6CEE">
        <w:rPr>
          <w:rStyle w:val="21"/>
          <w:bCs/>
          <w:sz w:val="24"/>
          <w:lang w:val="en-US" w:eastAsia="en-US"/>
        </w:rPr>
        <w:t>Dobrovolsky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O.G. </w:t>
      </w:r>
      <w:proofErr w:type="spellStart"/>
      <w:r w:rsidRPr="002B6CEE">
        <w:rPr>
          <w:rStyle w:val="21"/>
          <w:bCs/>
          <w:sz w:val="24"/>
          <w:lang w:val="en-US" w:eastAsia="en-US"/>
        </w:rPr>
        <w:t>Ershova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O.Y. </w:t>
      </w:r>
      <w:proofErr w:type="spellStart"/>
      <w:r w:rsidRPr="002B6CEE">
        <w:rPr>
          <w:rStyle w:val="21"/>
          <w:bCs/>
          <w:sz w:val="24"/>
          <w:lang w:val="en-US" w:eastAsia="en-US"/>
        </w:rPr>
        <w:t>Khyzhun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and Y.M. </w:t>
      </w:r>
      <w:proofErr w:type="spellStart"/>
      <w:r w:rsidRPr="002B6CEE">
        <w:rPr>
          <w:rStyle w:val="21"/>
          <w:bCs/>
          <w:sz w:val="24"/>
          <w:lang w:val="en-US" w:eastAsia="en-US"/>
        </w:rPr>
        <w:t>Solonin</w:t>
      </w:r>
      <w:proofErr w:type="spellEnd"/>
      <w:r w:rsidRPr="002B6CEE">
        <w:rPr>
          <w:rStyle w:val="21"/>
          <w:bCs/>
          <w:sz w:val="24"/>
          <w:lang w:val="en-US" w:eastAsia="en-US"/>
        </w:rPr>
        <w:t>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Influence of exposure to air and mechanical dispersion upon thermal stability and decomposition temperature of </w:t>
      </w:r>
      <w:r w:rsidRPr="002B6CEE">
        <w:rPr>
          <w:rStyle w:val="21"/>
          <w:bCs/>
          <w:sz w:val="24"/>
          <w:lang w:val="de-DE" w:eastAsia="de-DE"/>
        </w:rPr>
        <w:t xml:space="preserve">ß- </w:t>
      </w:r>
      <w:r w:rsidRPr="002B6CEE">
        <w:rPr>
          <w:rStyle w:val="21"/>
          <w:bCs/>
          <w:sz w:val="24"/>
          <w:lang w:val="en-US" w:eastAsia="en-US"/>
        </w:rPr>
        <w:t>MgH</w:t>
      </w:r>
      <w:r w:rsidRPr="002B6CEE">
        <w:rPr>
          <w:rStyle w:val="21"/>
          <w:bCs/>
          <w:sz w:val="24"/>
          <w:vertAlign w:val="subscript"/>
          <w:lang w:val="en-US" w:eastAsia="en-US"/>
        </w:rPr>
        <w:t>2</w:t>
      </w:r>
      <w:r w:rsidRPr="002B6CEE">
        <w:rPr>
          <w:rStyle w:val="21"/>
          <w:bCs/>
          <w:sz w:val="24"/>
          <w:lang w:val="en-US" w:eastAsia="en-US"/>
        </w:rPr>
        <w:t xml:space="preserve"> phase, a component of composites derived by different methods” </w:t>
      </w:r>
      <w:proofErr w:type="spellStart"/>
      <w:r w:rsidRPr="002B6CEE">
        <w:rPr>
          <w:rStyle w:val="21"/>
          <w:bCs/>
          <w:sz w:val="24"/>
          <w:lang w:val="en-US" w:eastAsia="en-US"/>
        </w:rPr>
        <w:t>J.Current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Physical Chemistry 4 (2014), v. 4, №1, p.106-133.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60234D" w:rsidRPr="002B6CEE" w:rsidRDefault="0060234D" w:rsidP="00E93877">
      <w:pPr>
        <w:tabs>
          <w:tab w:val="left" w:pos="522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r w:rsidRPr="002B6CEE">
        <w:rPr>
          <w:rStyle w:val="21"/>
          <w:bCs/>
          <w:sz w:val="24"/>
          <w:lang w:val="en-US" w:eastAsia="en-US"/>
        </w:rPr>
        <w:t xml:space="preserve">M. </w:t>
      </w:r>
      <w:proofErr w:type="spellStart"/>
      <w:r w:rsidRPr="002B6CEE">
        <w:rPr>
          <w:rStyle w:val="21"/>
          <w:bCs/>
          <w:sz w:val="24"/>
          <w:lang w:val="en-US" w:eastAsia="en-US"/>
        </w:rPr>
        <w:t>Spodaryk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</w:t>
      </w:r>
      <w:proofErr w:type="gramStart"/>
      <w:r w:rsidRPr="002B6CEE">
        <w:rPr>
          <w:rStyle w:val="21"/>
          <w:bCs/>
          <w:sz w:val="24"/>
          <w:lang w:val="en-US" w:eastAsia="en-US"/>
        </w:rPr>
        <w:t>L..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Shcherbakova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A. </w:t>
      </w:r>
      <w:proofErr w:type="spellStart"/>
      <w:r w:rsidRPr="002B6CEE">
        <w:rPr>
          <w:rStyle w:val="21"/>
          <w:bCs/>
          <w:sz w:val="24"/>
          <w:lang w:val="en-US" w:eastAsia="en-US"/>
        </w:rPr>
        <w:t>Sameljuk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V. </w:t>
      </w:r>
      <w:proofErr w:type="spellStart"/>
      <w:r w:rsidRPr="002B6CEE">
        <w:rPr>
          <w:rStyle w:val="21"/>
          <w:bCs/>
          <w:sz w:val="24"/>
          <w:lang w:val="en-US" w:eastAsia="en-US"/>
        </w:rPr>
        <w:t>Zakaznova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-Herzog, B. </w:t>
      </w:r>
      <w:proofErr w:type="spellStart"/>
      <w:r w:rsidRPr="002B6CEE">
        <w:rPr>
          <w:rStyle w:val="21"/>
          <w:bCs/>
          <w:sz w:val="24"/>
          <w:lang w:val="en-US" w:eastAsia="en-US"/>
        </w:rPr>
        <w:t>Braem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M. </w:t>
      </w:r>
      <w:r w:rsidRPr="002B6CEE">
        <w:rPr>
          <w:rStyle w:val="21"/>
          <w:bCs/>
          <w:sz w:val="24"/>
          <w:lang w:val="de-DE" w:eastAsia="de-DE"/>
        </w:rPr>
        <w:t xml:space="preserve">Holzer, </w:t>
      </w:r>
      <w:r w:rsidRPr="002B6CEE">
        <w:rPr>
          <w:rStyle w:val="21"/>
          <w:bCs/>
          <w:sz w:val="24"/>
          <w:lang w:val="en-US" w:eastAsia="en-US"/>
        </w:rPr>
        <w:t xml:space="preserve">P. </w:t>
      </w:r>
      <w:proofErr w:type="spellStart"/>
      <w:r w:rsidRPr="002B6CEE">
        <w:rPr>
          <w:rStyle w:val="21"/>
          <w:bCs/>
          <w:sz w:val="24"/>
          <w:lang w:val="en-US" w:eastAsia="en-US"/>
        </w:rPr>
        <w:t>Mauron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, A. </w:t>
      </w:r>
      <w:proofErr w:type="spellStart"/>
      <w:r w:rsidRPr="002B6CEE">
        <w:rPr>
          <w:rStyle w:val="21"/>
          <w:bCs/>
          <w:sz w:val="24"/>
          <w:lang w:val="en-US" w:eastAsia="en-US"/>
        </w:rPr>
        <w:t>Remhof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. </w:t>
      </w:r>
      <w:proofErr w:type="gramStart"/>
      <w:r w:rsidRPr="00B100DB">
        <w:rPr>
          <w:rStyle w:val="21"/>
          <w:bCs/>
          <w:sz w:val="24"/>
          <w:lang w:val="en-US" w:eastAsia="en-US"/>
        </w:rPr>
        <w:t>Yu.</w:t>
      </w:r>
      <w:proofErr w:type="gramEnd"/>
      <w:r w:rsidRPr="00B100DB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B100DB">
        <w:rPr>
          <w:rStyle w:val="21"/>
          <w:bCs/>
          <w:sz w:val="24"/>
          <w:lang w:val="en-US" w:eastAsia="en-US"/>
        </w:rPr>
        <w:t>Solonin</w:t>
      </w:r>
      <w:proofErr w:type="spellEnd"/>
      <w:r w:rsidRPr="00B100DB">
        <w:rPr>
          <w:rStyle w:val="21"/>
          <w:bCs/>
          <w:sz w:val="24"/>
          <w:lang w:val="en-US" w:eastAsia="en-US"/>
        </w:rPr>
        <w:t xml:space="preserve">, A. </w:t>
      </w:r>
      <w:proofErr w:type="spellStart"/>
      <w:r w:rsidRPr="002B6CEE">
        <w:rPr>
          <w:rStyle w:val="21"/>
          <w:bCs/>
          <w:sz w:val="24"/>
          <w:lang w:val="de-DE" w:eastAsia="de-DE"/>
        </w:rPr>
        <w:t>Züttel</w:t>
      </w:r>
      <w:proofErr w:type="spellEnd"/>
      <w:r w:rsidRPr="002B6CEE">
        <w:rPr>
          <w:rStyle w:val="21"/>
          <w:bCs/>
          <w:sz w:val="24"/>
          <w:lang w:val="de-DE" w:eastAsia="de-DE"/>
        </w:rPr>
        <w:t xml:space="preserve">, </w:t>
      </w:r>
      <w:r w:rsidRPr="00B100DB">
        <w:rPr>
          <w:rStyle w:val="21"/>
          <w:bCs/>
          <w:sz w:val="24"/>
          <w:lang w:val="en-US" w:eastAsia="en-US"/>
        </w:rPr>
        <w:t>J. Alloys Comp. 607 (2014) 32-38.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2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194DB5" w:rsidRPr="002B6CEE" w:rsidRDefault="00194DB5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rStyle w:val="21"/>
          <w:bCs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Ivanova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</w:rPr>
        <w:t>О</w:t>
      </w:r>
      <w:r w:rsidRPr="002B6CEE">
        <w:rPr>
          <w:rStyle w:val="21"/>
          <w:bCs/>
          <w:sz w:val="24"/>
          <w:lang w:val="en-US"/>
        </w:rPr>
        <w:t>. 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8),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</w:rPr>
        <w:t>М</w:t>
      </w:r>
      <w:r w:rsidRPr="002B6CEE">
        <w:rPr>
          <w:rStyle w:val="21"/>
          <w:bCs/>
          <w:sz w:val="24"/>
          <w:lang w:val="en-US"/>
        </w:rPr>
        <w:t xml:space="preserve">., </w:t>
      </w:r>
      <w:proofErr w:type="spellStart"/>
      <w:r w:rsidRPr="002B6CEE">
        <w:rPr>
          <w:rStyle w:val="21"/>
          <w:bCs/>
          <w:sz w:val="24"/>
          <w:lang w:val="en-US" w:eastAsia="en-US"/>
        </w:rPr>
        <w:t>Yavari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A.R.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Georgarakis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K.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Podrezov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Y.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від</w:t>
      </w:r>
      <w:proofErr w:type="spellEnd"/>
      <w:r w:rsidRPr="002B6CEE">
        <w:rPr>
          <w:rStyle w:val="21"/>
          <w:bCs/>
          <w:sz w:val="24"/>
          <w:lang w:val="en-US"/>
        </w:rPr>
        <w:t xml:space="preserve">. </w:t>
      </w:r>
      <w:r w:rsidRPr="002B6CEE">
        <w:rPr>
          <w:rStyle w:val="21"/>
          <w:bCs/>
          <w:sz w:val="24"/>
          <w:lang w:val="en-US" w:eastAsia="en-US"/>
        </w:rPr>
        <w:t xml:space="preserve">8) In situ X-ray diffraction study of the phase transformation in the non- stoichiometric intermetallic compound </w:t>
      </w:r>
      <w:proofErr w:type="spellStart"/>
      <w:r w:rsidRPr="002B6CEE">
        <w:rPr>
          <w:rStyle w:val="21"/>
          <w:bCs/>
          <w:sz w:val="24"/>
        </w:rPr>
        <w:t>Тізвп</w:t>
      </w:r>
      <w:proofErr w:type="spellEnd"/>
      <w:r w:rsidRPr="002B6CEE">
        <w:rPr>
          <w:rStyle w:val="21"/>
          <w:bCs/>
          <w:sz w:val="24"/>
          <w:lang w:val="en-US"/>
        </w:rPr>
        <w:t xml:space="preserve"> // </w:t>
      </w:r>
      <w:r w:rsidRPr="002B6CEE">
        <w:rPr>
          <w:rStyle w:val="21"/>
          <w:bCs/>
          <w:sz w:val="24"/>
          <w:lang w:val="en-US" w:eastAsia="en-US"/>
        </w:rPr>
        <w:t>Journal of Alloys and Compounds. — 2014. — № 582.-C. 360-363.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sz w:val="24"/>
          <w:lang w:val="en-US"/>
        </w:rPr>
      </w:pPr>
    </w:p>
    <w:p w:rsidR="00194DB5" w:rsidRPr="002B6CEE" w:rsidRDefault="00194DB5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sz w:val="24"/>
          <w:lang w:val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Prikhna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Eisterer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Австрія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r w:rsidRPr="002B6CEE">
        <w:rPr>
          <w:rStyle w:val="21"/>
          <w:bCs/>
          <w:sz w:val="24"/>
          <w:lang w:val="en-US" w:eastAsia="en-US"/>
        </w:rPr>
        <w:t xml:space="preserve">Weber H.W.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Австрія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Gawalek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W.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Kovylaev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V.V.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ІПМ</w:t>
      </w:r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Basyuk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Moshchil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V.E. (IHM) </w:t>
      </w:r>
      <w:proofErr w:type="spellStart"/>
      <w:r w:rsidRPr="002B6CEE">
        <w:rPr>
          <w:rStyle w:val="21"/>
          <w:bCs/>
          <w:sz w:val="24"/>
          <w:lang w:val="en-US" w:eastAsia="en-US"/>
        </w:rPr>
        <w:t>Nanostructural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proofErr w:type="spellStart"/>
      <w:r w:rsidRPr="002B6CEE">
        <w:rPr>
          <w:rStyle w:val="21"/>
          <w:bCs/>
          <w:sz w:val="24"/>
          <w:lang w:val="en-US" w:eastAsia="en-US"/>
        </w:rPr>
        <w:t>inhomogeneities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acting as pinning centers in bulk MgB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2</w:t>
      </w:r>
      <w:r w:rsidRPr="002B6CEE">
        <w:rPr>
          <w:rStyle w:val="21"/>
          <w:bCs/>
          <w:sz w:val="24"/>
          <w:lang w:val="en-US" w:eastAsia="en-US"/>
        </w:rPr>
        <w:t xml:space="preserve"> with low and enhanced grain connectivity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 xml:space="preserve">Superconductor Science and Technology. - 2014. </w:t>
      </w:r>
      <w:proofErr w:type="gramStart"/>
      <w:r w:rsidRPr="002B6CEE">
        <w:rPr>
          <w:rStyle w:val="21"/>
          <w:bCs/>
          <w:sz w:val="24"/>
          <w:lang w:val="en-US" w:eastAsia="en-US"/>
        </w:rPr>
        <w:t>- № 27 (4).</w:t>
      </w:r>
      <w:proofErr w:type="gramEnd"/>
    </w:p>
    <w:p w:rsidR="00194DB5" w:rsidRPr="002B6CEE" w:rsidRDefault="00D81029" w:rsidP="002B6CEE">
      <w:pPr>
        <w:tabs>
          <w:tab w:val="left" w:pos="825"/>
        </w:tabs>
        <w:autoSpaceDE/>
        <w:autoSpaceDN/>
        <w:adjustRightInd/>
        <w:spacing w:line="276" w:lineRule="auto"/>
        <w:rPr>
          <w:rStyle w:val="21"/>
          <w:sz w:val="24"/>
          <w:shd w:val="clear" w:color="auto" w:fill="auto"/>
          <w:lang w:val="en-US"/>
        </w:rPr>
      </w:pPr>
      <w:r w:rsidRPr="002B6CEE">
        <w:rPr>
          <w:rStyle w:val="21"/>
          <w:bCs/>
          <w:sz w:val="24"/>
          <w:lang w:val="en-US" w:eastAsia="en-US"/>
        </w:rPr>
        <w:t xml:space="preserve">       </w:t>
      </w:r>
      <w:proofErr w:type="gramStart"/>
      <w:r w:rsidR="00194DB5" w:rsidRPr="002B6CEE">
        <w:rPr>
          <w:rStyle w:val="21"/>
          <w:bCs/>
          <w:sz w:val="24"/>
          <w:lang w:val="en-US" w:eastAsia="en-US"/>
        </w:rPr>
        <w:t>art</w:t>
      </w:r>
      <w:proofErr w:type="gramEnd"/>
      <w:r w:rsidR="00194DB5" w:rsidRPr="002B6CEE">
        <w:rPr>
          <w:rStyle w:val="21"/>
          <w:bCs/>
          <w:sz w:val="24"/>
          <w:lang w:val="en-US" w:eastAsia="en-US"/>
        </w:rPr>
        <w:t xml:space="preserve">. </w:t>
      </w:r>
      <w:proofErr w:type="gramStart"/>
      <w:r w:rsidR="00194DB5" w:rsidRPr="002B6CEE">
        <w:rPr>
          <w:rStyle w:val="21"/>
          <w:bCs/>
          <w:sz w:val="24"/>
          <w:lang w:val="en-US" w:eastAsia="en-US"/>
        </w:rPr>
        <w:t>no</w:t>
      </w:r>
      <w:proofErr w:type="gramEnd"/>
      <w:r w:rsidR="00194DB5" w:rsidRPr="002B6CEE">
        <w:rPr>
          <w:rStyle w:val="21"/>
          <w:bCs/>
          <w:sz w:val="24"/>
          <w:lang w:val="en-US" w:eastAsia="en-US"/>
        </w:rPr>
        <w:t>. 044013.</w:t>
      </w:r>
      <w:r w:rsidRPr="002B6CEE">
        <w:rPr>
          <w:rStyle w:val="21"/>
          <w:bCs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825"/>
        </w:tabs>
        <w:autoSpaceDE/>
        <w:autoSpaceDN/>
        <w:adjustRightInd/>
        <w:spacing w:line="276" w:lineRule="auto"/>
        <w:rPr>
          <w:sz w:val="24"/>
          <w:lang w:val="en-US"/>
        </w:rPr>
      </w:pPr>
    </w:p>
    <w:p w:rsidR="00194DB5" w:rsidRPr="002B6CEE" w:rsidRDefault="00194DB5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rStyle w:val="2CordiaUPC"/>
          <w:rFonts w:ascii="Times New Roman" w:hAnsi="Times New Roman"/>
          <w:b w:val="0"/>
          <w:bCs w:val="0"/>
          <w:color w:val="000000"/>
          <w:sz w:val="24"/>
          <w:lang w:val="en-US" w:eastAsia="en-US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Prikhna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Eisterer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Австрія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r w:rsidRPr="002B6CEE">
        <w:rPr>
          <w:rStyle w:val="21"/>
          <w:bCs/>
          <w:sz w:val="24"/>
          <w:lang w:val="en-US" w:eastAsia="en-US"/>
        </w:rPr>
        <w:t xml:space="preserve">Weber H.W.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Австрія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Gawalek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W.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Kovylaev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M., </w:t>
      </w:r>
      <w:proofErr w:type="spellStart"/>
      <w:r w:rsidRPr="002B6CEE">
        <w:rPr>
          <w:rStyle w:val="21"/>
          <w:bCs/>
          <w:sz w:val="24"/>
          <w:lang w:val="en-US" w:eastAsia="en-US"/>
        </w:rPr>
        <w:t>Moshchil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Kozyrev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Basyuk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Chaud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X.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Goldacker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W.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Sokolovsky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Noudem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J.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Франція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Borimskiy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A.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Sverdun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V. (IHM), </w:t>
      </w:r>
      <w:proofErr w:type="spellStart"/>
      <w:r w:rsidRPr="002B6CEE">
        <w:rPr>
          <w:rStyle w:val="21"/>
          <w:bCs/>
          <w:sz w:val="24"/>
          <w:lang w:val="en-US" w:eastAsia="en-US"/>
        </w:rPr>
        <w:t>Prisyazhnaya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E. (IHM) Temperature- pressure induced </w:t>
      </w:r>
      <w:proofErr w:type="spellStart"/>
      <w:r w:rsidRPr="002B6CEE">
        <w:rPr>
          <w:rStyle w:val="21"/>
          <w:bCs/>
          <w:sz w:val="24"/>
          <w:lang w:val="en-US" w:eastAsia="en-US"/>
        </w:rPr>
        <w:t>nano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-structural </w:t>
      </w:r>
      <w:proofErr w:type="spellStart"/>
      <w:r w:rsidRPr="002B6CEE">
        <w:rPr>
          <w:rStyle w:val="21"/>
          <w:bCs/>
          <w:sz w:val="24"/>
          <w:lang w:val="en-US" w:eastAsia="en-US"/>
        </w:rPr>
        <w:t>inhomogenities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for vortex pinning in bulk MgB</w:t>
      </w:r>
      <w:r w:rsidRPr="002B6CEE">
        <w:rPr>
          <w:rStyle w:val="2100"/>
          <w:b w:val="0"/>
          <w:bCs w:val="0"/>
          <w:color w:val="000000"/>
          <w:sz w:val="24"/>
          <w:u w:val="none"/>
          <w:lang w:val="en-US" w:eastAsia="en-US"/>
        </w:rPr>
        <w:t>2</w:t>
      </w:r>
      <w:r w:rsidRPr="002B6CEE">
        <w:rPr>
          <w:rStyle w:val="21"/>
          <w:bCs/>
          <w:sz w:val="24"/>
          <w:lang w:val="en-US" w:eastAsia="en-US"/>
        </w:rPr>
        <w:t xml:space="preserve"> of different connectivity </w:t>
      </w:r>
      <w:r w:rsidRPr="002B6CEE">
        <w:rPr>
          <w:rStyle w:val="21"/>
          <w:bCs/>
          <w:sz w:val="24"/>
          <w:lang w:val="en-US"/>
        </w:rPr>
        <w:t xml:space="preserve">// </w:t>
      </w:r>
      <w:proofErr w:type="spellStart"/>
      <w:r w:rsidRPr="002B6CEE">
        <w:rPr>
          <w:rStyle w:val="21"/>
          <w:bCs/>
          <w:sz w:val="24"/>
          <w:lang w:val="en-US" w:eastAsia="en-US"/>
        </w:rPr>
        <w:t>Physica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C: Superconductivity and its Applications. - 2014. </w:t>
      </w:r>
      <w:proofErr w:type="gramStart"/>
      <w:r w:rsidRPr="002B6CEE">
        <w:rPr>
          <w:rStyle w:val="21"/>
          <w:bCs/>
          <w:sz w:val="24"/>
          <w:lang w:val="en-US" w:eastAsia="en-US"/>
        </w:rPr>
        <w:t>- № 503.</w:t>
      </w:r>
      <w:proofErr w:type="gramEnd"/>
      <w:r w:rsidRPr="002B6CEE">
        <w:rPr>
          <w:rStyle w:val="21"/>
          <w:bCs/>
          <w:sz w:val="24"/>
          <w:lang w:val="en-US" w:eastAsia="en-US"/>
        </w:rPr>
        <w:t xml:space="preserve"> - P. 109- </w:t>
      </w:r>
      <w:r w:rsidRPr="002B6CEE">
        <w:rPr>
          <w:rStyle w:val="2Constantia1"/>
          <w:rFonts w:ascii="Times New Roman" w:hAnsi="Times New Roman"/>
          <w:bCs/>
          <w:color w:val="000000"/>
          <w:lang w:val="en-US" w:eastAsia="en-US"/>
        </w:rPr>
        <w:t>112</w:t>
      </w:r>
      <w:r w:rsidRPr="002B6CEE">
        <w:rPr>
          <w:rStyle w:val="2CordiaUPC"/>
          <w:rFonts w:ascii="Times New Roman" w:hAnsi="Times New Roman"/>
          <w:b w:val="0"/>
          <w:bCs w:val="0"/>
          <w:color w:val="000000"/>
          <w:sz w:val="24"/>
          <w:lang w:val="en-US" w:eastAsia="en-US"/>
        </w:rPr>
        <w:t>.</w:t>
      </w:r>
      <w:r w:rsidR="00D81029" w:rsidRPr="002B6CEE">
        <w:rPr>
          <w:rStyle w:val="2CordiaUPC"/>
          <w:rFonts w:ascii="Times New Roman" w:hAnsi="Times New Roman"/>
          <w:b w:val="0"/>
          <w:bCs w:val="0"/>
          <w:color w:val="000000"/>
          <w:sz w:val="24"/>
          <w:lang w:val="en-US" w:eastAsia="en-US"/>
        </w:rPr>
        <w:t xml:space="preserve"> </w:t>
      </w:r>
    </w:p>
    <w:p w:rsidR="00D81029" w:rsidRPr="002B6CEE" w:rsidRDefault="00D81029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sz w:val="24"/>
          <w:lang w:val="en-US"/>
        </w:rPr>
      </w:pPr>
    </w:p>
    <w:p w:rsidR="00194DB5" w:rsidRPr="002B6CEE" w:rsidRDefault="00194DB5" w:rsidP="002B6CEE">
      <w:pPr>
        <w:tabs>
          <w:tab w:val="left" w:pos="527"/>
        </w:tabs>
        <w:autoSpaceDE/>
        <w:autoSpaceDN/>
        <w:adjustRightInd/>
        <w:spacing w:line="276" w:lineRule="auto"/>
        <w:ind w:left="426"/>
        <w:rPr>
          <w:sz w:val="24"/>
        </w:rPr>
      </w:pPr>
      <w:proofErr w:type="spellStart"/>
      <w:r w:rsidRPr="002B6CEE">
        <w:rPr>
          <w:rStyle w:val="21"/>
          <w:bCs/>
          <w:sz w:val="24"/>
          <w:lang w:val="en-US" w:eastAsia="en-US"/>
        </w:rPr>
        <w:t>Vladymyrskyi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</w:rPr>
        <w:t>І</w:t>
      </w:r>
      <w:r w:rsidRPr="002B6CEE">
        <w:rPr>
          <w:rStyle w:val="21"/>
          <w:bCs/>
          <w:sz w:val="24"/>
          <w:lang w:val="en-US"/>
        </w:rPr>
        <w:t>.</w:t>
      </w:r>
      <w:r w:rsidRPr="002B6CEE">
        <w:rPr>
          <w:rStyle w:val="21"/>
          <w:bCs/>
          <w:sz w:val="24"/>
        </w:rPr>
        <w:t>А</w:t>
      </w:r>
      <w:r w:rsidRPr="002B6CEE">
        <w:rPr>
          <w:rStyle w:val="21"/>
          <w:bCs/>
          <w:sz w:val="24"/>
          <w:lang w:val="en-US"/>
        </w:rPr>
        <w:t>. (</w:t>
      </w:r>
      <w:r w:rsidRPr="002B6CEE">
        <w:rPr>
          <w:rStyle w:val="21"/>
          <w:bCs/>
          <w:sz w:val="24"/>
        </w:rPr>
        <w:t>НТУУ</w:t>
      </w:r>
      <w:r w:rsidRPr="002B6CEE">
        <w:rPr>
          <w:rStyle w:val="21"/>
          <w:bCs/>
          <w:sz w:val="24"/>
          <w:lang w:val="en-US"/>
        </w:rPr>
        <w:t xml:space="preserve"> „</w:t>
      </w:r>
      <w:r w:rsidRPr="002B6CEE">
        <w:rPr>
          <w:rStyle w:val="21"/>
          <w:bCs/>
          <w:sz w:val="24"/>
        </w:rPr>
        <w:t>КПІ</w:t>
      </w:r>
      <w:r w:rsidRPr="002B6CEE">
        <w:rPr>
          <w:rStyle w:val="21"/>
          <w:bCs/>
          <w:sz w:val="24"/>
          <w:lang w:val="en-US"/>
        </w:rPr>
        <w:t xml:space="preserve">”), </w:t>
      </w:r>
      <w:proofErr w:type="spellStart"/>
      <w:r w:rsidRPr="002B6CEE">
        <w:rPr>
          <w:rStyle w:val="21"/>
          <w:bCs/>
          <w:sz w:val="24"/>
          <w:lang w:val="en-US" w:eastAsia="en-US"/>
        </w:rPr>
        <w:t>Karpets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M.V., </w:t>
      </w:r>
      <w:proofErr w:type="spellStart"/>
      <w:r w:rsidRPr="002B6CEE">
        <w:rPr>
          <w:rStyle w:val="21"/>
          <w:bCs/>
          <w:sz w:val="24"/>
          <w:lang w:val="en-US" w:eastAsia="en-US"/>
        </w:rPr>
        <w:t>Katona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G.L.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Угорщина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Beke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D.L.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Угорщина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Sidorenko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S.I.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НТУУ</w:t>
      </w:r>
      <w:r w:rsidRPr="002B6CEE">
        <w:rPr>
          <w:rStyle w:val="21"/>
          <w:bCs/>
          <w:sz w:val="24"/>
          <w:lang w:val="en-US"/>
        </w:rPr>
        <w:t xml:space="preserve"> „</w:t>
      </w:r>
      <w:r w:rsidRPr="002B6CEE">
        <w:rPr>
          <w:rStyle w:val="21"/>
          <w:bCs/>
          <w:sz w:val="24"/>
        </w:rPr>
        <w:t>КПІ</w:t>
      </w:r>
      <w:r w:rsidRPr="002B6CEE">
        <w:rPr>
          <w:rStyle w:val="21"/>
          <w:bCs/>
          <w:sz w:val="24"/>
          <w:lang w:val="en-US"/>
        </w:rPr>
        <w:t xml:space="preserve">”), </w:t>
      </w:r>
      <w:r w:rsidRPr="002B6CEE">
        <w:rPr>
          <w:rStyle w:val="21"/>
          <w:bCs/>
          <w:sz w:val="24"/>
          <w:lang w:val="en-US" w:eastAsia="en-US"/>
        </w:rPr>
        <w:t xml:space="preserve">Nagata T.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Японія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Nabatame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Японія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Chikyow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T.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Японія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Ganss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F.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Beddies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G.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r w:rsidRPr="002B6CEE">
        <w:rPr>
          <w:rStyle w:val="21"/>
          <w:bCs/>
          <w:sz w:val="24"/>
          <w:lang w:val="en-US" w:eastAsia="en-US"/>
        </w:rPr>
        <w:t xml:space="preserve">Albrecht M. </w:t>
      </w:r>
      <w:r w:rsidRPr="002B6CEE">
        <w:rPr>
          <w:rStyle w:val="21"/>
          <w:bCs/>
          <w:sz w:val="24"/>
          <w:lang w:val="en-US"/>
        </w:rPr>
        <w:t>(</w:t>
      </w:r>
      <w:proofErr w:type="spellStart"/>
      <w:r w:rsidRPr="002B6CEE">
        <w:rPr>
          <w:rStyle w:val="21"/>
          <w:bCs/>
          <w:sz w:val="24"/>
        </w:rPr>
        <w:t>Німеччина</w:t>
      </w:r>
      <w:proofErr w:type="spellEnd"/>
      <w:r w:rsidRPr="002B6CEE">
        <w:rPr>
          <w:rStyle w:val="21"/>
          <w:bCs/>
          <w:sz w:val="24"/>
          <w:lang w:val="en-US"/>
        </w:rPr>
        <w:t xml:space="preserve">), </w:t>
      </w:r>
      <w:proofErr w:type="spellStart"/>
      <w:r w:rsidRPr="002B6CEE">
        <w:rPr>
          <w:rStyle w:val="21"/>
          <w:bCs/>
          <w:sz w:val="24"/>
          <w:lang w:val="en-US" w:eastAsia="en-US"/>
        </w:rPr>
        <w:t>Makogon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 I.M. </w:t>
      </w:r>
      <w:r w:rsidRPr="002B6CEE">
        <w:rPr>
          <w:rStyle w:val="21"/>
          <w:bCs/>
          <w:sz w:val="24"/>
          <w:lang w:val="en-US"/>
        </w:rPr>
        <w:t>(</w:t>
      </w:r>
      <w:r w:rsidRPr="002B6CEE">
        <w:rPr>
          <w:rStyle w:val="21"/>
          <w:bCs/>
          <w:sz w:val="24"/>
        </w:rPr>
        <w:t>НТУУ</w:t>
      </w:r>
      <w:r w:rsidRPr="002B6CEE">
        <w:rPr>
          <w:rStyle w:val="21"/>
          <w:bCs/>
          <w:sz w:val="24"/>
          <w:lang w:val="en-US"/>
        </w:rPr>
        <w:t xml:space="preserve"> „</w:t>
      </w:r>
      <w:r w:rsidRPr="002B6CEE">
        <w:rPr>
          <w:rStyle w:val="21"/>
          <w:bCs/>
          <w:sz w:val="24"/>
        </w:rPr>
        <w:t>КПІ</w:t>
      </w:r>
      <w:r w:rsidRPr="002B6CEE">
        <w:rPr>
          <w:rStyle w:val="21"/>
          <w:bCs/>
          <w:sz w:val="24"/>
          <w:lang w:val="en-US"/>
        </w:rPr>
        <w:t xml:space="preserve">”) </w:t>
      </w:r>
      <w:r w:rsidRPr="002B6CEE">
        <w:rPr>
          <w:rStyle w:val="21"/>
          <w:bCs/>
          <w:sz w:val="24"/>
          <w:lang w:val="en-US" w:eastAsia="en-US"/>
        </w:rPr>
        <w:t xml:space="preserve">Influence of the substrate choice on the L10 phase formation of post-annealed </w:t>
      </w:r>
      <w:proofErr w:type="spellStart"/>
      <w:r w:rsidRPr="002B6CEE">
        <w:rPr>
          <w:rStyle w:val="21"/>
          <w:bCs/>
          <w:sz w:val="24"/>
          <w:lang w:val="en-US" w:eastAsia="en-US"/>
        </w:rPr>
        <w:t>Pt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/Fe and </w:t>
      </w:r>
      <w:proofErr w:type="spellStart"/>
      <w:r w:rsidRPr="002B6CEE">
        <w:rPr>
          <w:rStyle w:val="21"/>
          <w:bCs/>
          <w:sz w:val="24"/>
          <w:lang w:val="en-US" w:eastAsia="en-US"/>
        </w:rPr>
        <w:t>Pt</w:t>
      </w:r>
      <w:proofErr w:type="spellEnd"/>
      <w:r w:rsidRPr="002B6CEE">
        <w:rPr>
          <w:rStyle w:val="21"/>
          <w:bCs/>
          <w:sz w:val="24"/>
          <w:lang w:val="en-US" w:eastAsia="en-US"/>
        </w:rPr>
        <w:t xml:space="preserve">/Ag/Fe thin films </w:t>
      </w:r>
      <w:r w:rsidRPr="002B6CEE">
        <w:rPr>
          <w:rStyle w:val="21"/>
          <w:bCs/>
          <w:sz w:val="24"/>
          <w:lang w:val="en-US"/>
        </w:rPr>
        <w:t xml:space="preserve">// </w:t>
      </w:r>
      <w:r w:rsidRPr="002B6CEE">
        <w:rPr>
          <w:rStyle w:val="21"/>
          <w:bCs/>
          <w:sz w:val="24"/>
          <w:lang w:val="en-US" w:eastAsia="en-US"/>
        </w:rPr>
        <w:t>Journal of Applied Physics.</w:t>
      </w:r>
      <w:r w:rsidR="00D81029" w:rsidRPr="002B6CEE">
        <w:rPr>
          <w:rStyle w:val="21"/>
          <w:bCs/>
          <w:sz w:val="24"/>
          <w:lang w:val="en-US" w:eastAsia="en-US"/>
        </w:rPr>
        <w:t xml:space="preserve"> </w:t>
      </w:r>
      <w:r w:rsidRPr="002B6CEE">
        <w:rPr>
          <w:rStyle w:val="21"/>
          <w:bCs/>
          <w:sz w:val="24"/>
          <w:lang w:eastAsia="en-US"/>
        </w:rPr>
        <w:t>2014. -№ 116 (4). -</w:t>
      </w:r>
      <w:proofErr w:type="spellStart"/>
      <w:r w:rsidRPr="002B6CEE">
        <w:rPr>
          <w:rStyle w:val="21"/>
          <w:bCs/>
          <w:sz w:val="24"/>
          <w:lang w:eastAsia="en-US"/>
        </w:rPr>
        <w:t>art</w:t>
      </w:r>
      <w:proofErr w:type="spellEnd"/>
      <w:r w:rsidRPr="002B6CEE">
        <w:rPr>
          <w:rStyle w:val="21"/>
          <w:bCs/>
          <w:sz w:val="24"/>
          <w:lang w:eastAsia="en-US"/>
        </w:rPr>
        <w:t xml:space="preserve">. </w:t>
      </w:r>
      <w:proofErr w:type="spellStart"/>
      <w:r w:rsidRPr="002B6CEE">
        <w:rPr>
          <w:rStyle w:val="21"/>
          <w:bCs/>
          <w:sz w:val="24"/>
          <w:lang w:eastAsia="en-US"/>
        </w:rPr>
        <w:t>no</w:t>
      </w:r>
      <w:proofErr w:type="spellEnd"/>
      <w:r w:rsidRPr="002B6CEE">
        <w:rPr>
          <w:rStyle w:val="21"/>
          <w:bCs/>
          <w:sz w:val="24"/>
          <w:lang w:eastAsia="en-US"/>
        </w:rPr>
        <w:t>. 044310.</w:t>
      </w:r>
    </w:p>
    <w:p w:rsidR="005F5C1F" w:rsidRPr="002B6CEE" w:rsidRDefault="005F5C1F" w:rsidP="002B6CEE">
      <w:pPr>
        <w:spacing w:line="276" w:lineRule="auto"/>
        <w:rPr>
          <w:sz w:val="24"/>
          <w:lang w:val="en-US"/>
        </w:rPr>
      </w:pPr>
    </w:p>
    <w:p w:rsidR="00FB5198" w:rsidRPr="002B6CEE" w:rsidRDefault="00FB5198" w:rsidP="002B6CEE">
      <w:pPr>
        <w:spacing w:line="276" w:lineRule="auto"/>
        <w:rPr>
          <w:sz w:val="24"/>
          <w:lang w:val="en-US"/>
        </w:rPr>
      </w:pPr>
    </w:p>
    <w:sectPr w:rsidR="00FB5198" w:rsidRPr="002B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D7" w:rsidRDefault="005251D7" w:rsidP="00CD4CA7">
      <w:r>
        <w:separator/>
      </w:r>
    </w:p>
  </w:endnote>
  <w:endnote w:type="continuationSeparator" w:id="0">
    <w:p w:rsidR="005251D7" w:rsidRDefault="005251D7" w:rsidP="00CD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D7" w:rsidRDefault="005251D7" w:rsidP="00CD4CA7">
      <w:r>
        <w:separator/>
      </w:r>
    </w:p>
  </w:footnote>
  <w:footnote w:type="continuationSeparator" w:id="0">
    <w:p w:rsidR="005251D7" w:rsidRDefault="005251D7" w:rsidP="00CD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0EA8688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">
    <w:abstractNumId w:val="0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  <w:lvlOverride w:ilvl="7">
      <w:startOverride w:val="18"/>
    </w:lvlOverride>
    <w:lvlOverride w:ilvl="8">
      <w:startOverride w:val="18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67"/>
    <w:rsid w:val="00093267"/>
    <w:rsid w:val="000A635D"/>
    <w:rsid w:val="00155464"/>
    <w:rsid w:val="00194DB5"/>
    <w:rsid w:val="0022112A"/>
    <w:rsid w:val="0022798B"/>
    <w:rsid w:val="002A55EC"/>
    <w:rsid w:val="002B6CEE"/>
    <w:rsid w:val="002D23EE"/>
    <w:rsid w:val="00330BB2"/>
    <w:rsid w:val="00390530"/>
    <w:rsid w:val="00401F3F"/>
    <w:rsid w:val="00403471"/>
    <w:rsid w:val="00451622"/>
    <w:rsid w:val="005251D7"/>
    <w:rsid w:val="005F5C1F"/>
    <w:rsid w:val="0060234D"/>
    <w:rsid w:val="00637F98"/>
    <w:rsid w:val="00705A74"/>
    <w:rsid w:val="00734A49"/>
    <w:rsid w:val="0081237E"/>
    <w:rsid w:val="0088352D"/>
    <w:rsid w:val="008E6CB3"/>
    <w:rsid w:val="00943FD3"/>
    <w:rsid w:val="00982397"/>
    <w:rsid w:val="00AC6535"/>
    <w:rsid w:val="00B100DB"/>
    <w:rsid w:val="00CD4CA7"/>
    <w:rsid w:val="00D36FF2"/>
    <w:rsid w:val="00D64E68"/>
    <w:rsid w:val="00D676AE"/>
    <w:rsid w:val="00D81029"/>
    <w:rsid w:val="00E15B66"/>
    <w:rsid w:val="00E93877"/>
    <w:rsid w:val="00E979D3"/>
    <w:rsid w:val="00EB1A14"/>
    <w:rsid w:val="00F2197E"/>
    <w:rsid w:val="00F2298B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2D23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uiPriority w:val="99"/>
    <w:locked/>
    <w:rsid w:val="00943F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3FD3"/>
    <w:pPr>
      <w:shd w:val="clear" w:color="auto" w:fill="FFFFFF"/>
      <w:autoSpaceDE/>
      <w:autoSpaceDN/>
      <w:adjustRightInd/>
      <w:spacing w:before="360" w:after="54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 + Малые прописные"/>
    <w:basedOn w:val="a0"/>
    <w:uiPriority w:val="99"/>
    <w:rsid w:val="00943FD3"/>
    <w:rPr>
      <w:rFonts w:ascii="Times New Roman" w:hAnsi="Times New Roman" w:cs="Times New Roman" w:hint="default"/>
      <w:smallCaps/>
      <w:sz w:val="22"/>
      <w:szCs w:val="2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D36FF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36FF2"/>
    <w:pPr>
      <w:shd w:val="clear" w:color="auto" w:fill="FFFFFF"/>
      <w:autoSpaceDE/>
      <w:autoSpaceDN/>
      <w:adjustRightInd/>
      <w:spacing w:after="240" w:line="281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100">
    <w:name w:val="Основной текст (2) + 10"/>
    <w:aliases w:val="5 pt,Полужирный,Малые прописные,Основной текст (2) + Candara,11,Основной текст (2) + Corbel,9,Основной текст (2) + 9"/>
    <w:basedOn w:val="21"/>
    <w:uiPriority w:val="99"/>
    <w:rsid w:val="005F5C1F"/>
    <w:rPr>
      <w:rFonts w:ascii="Times New Roman" w:hAnsi="Times New Roman" w:cs="Times New Roman"/>
      <w:b/>
      <w:bCs/>
      <w:smallCaps/>
      <w:sz w:val="21"/>
      <w:szCs w:val="21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F5C1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F5C1F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Constantia">
    <w:name w:val="Основной текст (2) + Constantia"/>
    <w:aliases w:val="Не полужирный"/>
    <w:basedOn w:val="21"/>
    <w:uiPriority w:val="99"/>
    <w:rsid w:val="005F5C1F"/>
    <w:rPr>
      <w:rFonts w:ascii="Constantia" w:hAnsi="Constantia" w:cs="Constantia"/>
      <w:b w:val="0"/>
      <w:bCs w:val="0"/>
      <w:shd w:val="clear" w:color="auto" w:fill="FFFFFF"/>
      <w:lang w:val="en-US" w:eastAsia="en-US"/>
    </w:rPr>
  </w:style>
  <w:style w:type="character" w:customStyle="1" w:styleId="2Constantia1">
    <w:name w:val="Основной текст (2) + Constantia1"/>
    <w:aliases w:val="12 pt,Не полужирный1,Основной текст (2) + 11 pt"/>
    <w:basedOn w:val="21"/>
    <w:uiPriority w:val="99"/>
    <w:rsid w:val="005F5C1F"/>
    <w:rPr>
      <w:rFonts w:ascii="Constantia" w:hAnsi="Constantia" w:cs="Constantia"/>
      <w:b w:val="0"/>
      <w:bCs w:val="0"/>
      <w:sz w:val="24"/>
      <w:szCs w:val="24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basedOn w:val="21"/>
    <w:uiPriority w:val="99"/>
    <w:rsid w:val="005F5C1F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212pt">
    <w:name w:val="Основной текст (2) + 12 pt"/>
    <w:aliases w:val="Курсив"/>
    <w:basedOn w:val="21"/>
    <w:uiPriority w:val="99"/>
    <w:rsid w:val="005F5C1F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CordiaUPC">
    <w:name w:val="Основной текст (2) + CordiaUPC"/>
    <w:aliases w:val="18 pt"/>
    <w:basedOn w:val="21"/>
    <w:uiPriority w:val="99"/>
    <w:rsid w:val="00194DB5"/>
    <w:rPr>
      <w:rFonts w:ascii="CordiaUPC" w:hAnsi="CordiaUPC" w:cs="CordiaUPC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94DB5"/>
    <w:rPr>
      <w:rFonts w:ascii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4DB5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eastAsiaTheme="minorHAnsi"/>
      <w:b/>
      <w:bCs/>
      <w:w w:val="70"/>
      <w:sz w:val="34"/>
      <w:szCs w:val="34"/>
      <w:lang w:eastAsia="en-US"/>
    </w:rPr>
  </w:style>
  <w:style w:type="paragraph" w:styleId="a3">
    <w:name w:val="header"/>
    <w:basedOn w:val="a"/>
    <w:link w:val="a4"/>
    <w:uiPriority w:val="99"/>
    <w:unhideWhenUsed/>
    <w:rsid w:val="00CD4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A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4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A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2D23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uiPriority w:val="99"/>
    <w:locked/>
    <w:rsid w:val="00943F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3FD3"/>
    <w:pPr>
      <w:shd w:val="clear" w:color="auto" w:fill="FFFFFF"/>
      <w:autoSpaceDE/>
      <w:autoSpaceDN/>
      <w:adjustRightInd/>
      <w:spacing w:before="360" w:after="540" w:line="278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 + Малые прописные"/>
    <w:basedOn w:val="a0"/>
    <w:uiPriority w:val="99"/>
    <w:rsid w:val="00943FD3"/>
    <w:rPr>
      <w:rFonts w:ascii="Times New Roman" w:hAnsi="Times New Roman" w:cs="Times New Roman" w:hint="default"/>
      <w:smallCaps/>
      <w:sz w:val="22"/>
      <w:szCs w:val="2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D36FF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36FF2"/>
    <w:pPr>
      <w:shd w:val="clear" w:color="auto" w:fill="FFFFFF"/>
      <w:autoSpaceDE/>
      <w:autoSpaceDN/>
      <w:adjustRightInd/>
      <w:spacing w:after="240" w:line="281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100">
    <w:name w:val="Основной текст (2) + 10"/>
    <w:aliases w:val="5 pt,Полужирный,Малые прописные,Основной текст (2) + Candara,11,Основной текст (2) + Corbel,9,Основной текст (2) + 9"/>
    <w:basedOn w:val="21"/>
    <w:uiPriority w:val="99"/>
    <w:rsid w:val="005F5C1F"/>
    <w:rPr>
      <w:rFonts w:ascii="Times New Roman" w:hAnsi="Times New Roman" w:cs="Times New Roman"/>
      <w:b/>
      <w:bCs/>
      <w:smallCaps/>
      <w:sz w:val="21"/>
      <w:szCs w:val="21"/>
      <w:u w:val="singl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F5C1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F5C1F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Constantia">
    <w:name w:val="Основной текст (2) + Constantia"/>
    <w:aliases w:val="Не полужирный"/>
    <w:basedOn w:val="21"/>
    <w:uiPriority w:val="99"/>
    <w:rsid w:val="005F5C1F"/>
    <w:rPr>
      <w:rFonts w:ascii="Constantia" w:hAnsi="Constantia" w:cs="Constantia"/>
      <w:b w:val="0"/>
      <w:bCs w:val="0"/>
      <w:shd w:val="clear" w:color="auto" w:fill="FFFFFF"/>
      <w:lang w:val="en-US" w:eastAsia="en-US"/>
    </w:rPr>
  </w:style>
  <w:style w:type="character" w:customStyle="1" w:styleId="2Constantia1">
    <w:name w:val="Основной текст (2) + Constantia1"/>
    <w:aliases w:val="12 pt,Не полужирный1,Основной текст (2) + 11 pt"/>
    <w:basedOn w:val="21"/>
    <w:uiPriority w:val="99"/>
    <w:rsid w:val="005F5C1F"/>
    <w:rPr>
      <w:rFonts w:ascii="Constantia" w:hAnsi="Constantia" w:cs="Constantia"/>
      <w:b w:val="0"/>
      <w:bCs w:val="0"/>
      <w:sz w:val="24"/>
      <w:szCs w:val="24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basedOn w:val="21"/>
    <w:uiPriority w:val="99"/>
    <w:rsid w:val="005F5C1F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212pt">
    <w:name w:val="Основной текст (2) + 12 pt"/>
    <w:aliases w:val="Курсив"/>
    <w:basedOn w:val="21"/>
    <w:uiPriority w:val="99"/>
    <w:rsid w:val="005F5C1F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CordiaUPC">
    <w:name w:val="Основной текст (2) + CordiaUPC"/>
    <w:aliases w:val="18 pt"/>
    <w:basedOn w:val="21"/>
    <w:uiPriority w:val="99"/>
    <w:rsid w:val="00194DB5"/>
    <w:rPr>
      <w:rFonts w:ascii="CordiaUPC" w:hAnsi="CordiaUPC" w:cs="CordiaUPC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94DB5"/>
    <w:rPr>
      <w:rFonts w:ascii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4DB5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eastAsiaTheme="minorHAnsi"/>
      <w:b/>
      <w:bCs/>
      <w:w w:val="70"/>
      <w:sz w:val="34"/>
      <w:szCs w:val="34"/>
      <w:lang w:eastAsia="en-US"/>
    </w:rPr>
  </w:style>
  <w:style w:type="paragraph" w:styleId="a3">
    <w:name w:val="header"/>
    <w:basedOn w:val="a"/>
    <w:link w:val="a4"/>
    <w:uiPriority w:val="99"/>
    <w:unhideWhenUsed/>
    <w:rsid w:val="00CD4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CA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4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CA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306-8E92-4634-878B-2BC8A6F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2015-06-15T08:56:00Z</dcterms:created>
  <dcterms:modified xsi:type="dcterms:W3CDTF">2015-07-27T18:22:00Z</dcterms:modified>
</cp:coreProperties>
</file>