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4" w:rsidRPr="0088037D" w:rsidRDefault="002F3B04" w:rsidP="004518B0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88037D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Моделювання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магнітних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властивостей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,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магнітоелектричних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взаємодій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та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аномалій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поверхневих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станів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в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наноматеріалах</w:t>
      </w:r>
      <w:proofErr w:type="spellEnd"/>
      <w:r w:rsidR="00E376A7">
        <w:rPr>
          <w:rStyle w:val="5"/>
          <w:b/>
          <w:color w:val="000000"/>
          <w:u w:val="none"/>
          <w:lang w:eastAsia="uk-UA"/>
        </w:rPr>
        <w:t>,</w:t>
      </w:r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мультифероїках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і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графеноподібних</w:t>
      </w:r>
      <w:proofErr w:type="spellEnd"/>
      <w:r w:rsidRPr="0088037D">
        <w:rPr>
          <w:rStyle w:val="5"/>
          <w:b/>
          <w:color w:val="000000"/>
          <w:u w:val="none"/>
          <w:lang w:eastAsia="uk-UA"/>
        </w:rPr>
        <w:t xml:space="preserve"> </w:t>
      </w:r>
      <w:proofErr w:type="spellStart"/>
      <w:r w:rsidRPr="0088037D">
        <w:rPr>
          <w:rStyle w:val="5"/>
          <w:b/>
          <w:color w:val="000000"/>
          <w:u w:val="none"/>
          <w:lang w:eastAsia="uk-UA"/>
        </w:rPr>
        <w:t>матеріалах</w:t>
      </w:r>
      <w:proofErr w:type="spellEnd"/>
      <w:r w:rsidR="00755810">
        <w:rPr>
          <w:rStyle w:val="5"/>
          <w:b/>
          <w:color w:val="000000"/>
          <w:u w:val="none"/>
          <w:lang w:eastAsia="uk-UA"/>
        </w:rPr>
        <w:t>”</w:t>
      </w:r>
      <w:r w:rsidRPr="0088037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F3B04" w:rsidRPr="0088037D" w:rsidRDefault="002F3B04" w:rsidP="004518B0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2F3B04" w:rsidRPr="004518B0" w:rsidRDefault="002F3B04" w:rsidP="004518B0">
      <w:pPr>
        <w:pStyle w:val="40"/>
        <w:shd w:val="clear" w:color="auto" w:fill="auto"/>
        <w:spacing w:after="0" w:line="360" w:lineRule="auto"/>
        <w:ind w:right="600"/>
        <w:jc w:val="both"/>
        <w:rPr>
          <w:b w:val="0"/>
          <w:i w:val="0"/>
          <w:sz w:val="24"/>
          <w:szCs w:val="24"/>
        </w:rPr>
      </w:pPr>
      <w:r w:rsidRPr="0088037D">
        <w:rPr>
          <w:rFonts w:eastAsia="Times New Roman"/>
          <w:i w:val="0"/>
          <w:sz w:val="24"/>
          <w:szCs w:val="28"/>
          <w:lang w:val="uk-UA"/>
        </w:rPr>
        <w:t>Мета роботи</w:t>
      </w:r>
      <w:r w:rsidRPr="004518B0">
        <w:rPr>
          <w:rFonts w:eastAsia="Times New Roman"/>
          <w:b w:val="0"/>
          <w:i w:val="0"/>
          <w:sz w:val="24"/>
          <w:szCs w:val="28"/>
          <w:lang w:val="uk-UA"/>
        </w:rPr>
        <w:t xml:space="preserve"> -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теоретичне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дослідження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властивостей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нанорозмірних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E376A7">
        <w:rPr>
          <w:rStyle w:val="4"/>
          <w:color w:val="000000"/>
          <w:sz w:val="24"/>
          <w:szCs w:val="24"/>
          <w:lang w:val="uk-UA" w:eastAsia="uk-UA"/>
        </w:rPr>
        <w:t>матеріалів</w:t>
      </w:r>
      <w:r w:rsidRPr="004518B0">
        <w:rPr>
          <w:rStyle w:val="4"/>
          <w:color w:val="000000"/>
          <w:sz w:val="24"/>
          <w:szCs w:val="24"/>
          <w:lang w:eastAsia="uk-UA"/>
        </w:rPr>
        <w:t>.</w:t>
      </w:r>
    </w:p>
    <w:p w:rsidR="002F3B04" w:rsidRPr="004518B0" w:rsidRDefault="002F3B04" w:rsidP="004518B0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2F3B04" w:rsidRPr="004518B0" w:rsidRDefault="002F3B04" w:rsidP="004518B0">
      <w:pPr>
        <w:spacing w:line="360" w:lineRule="auto"/>
        <w:rPr>
          <w:sz w:val="24"/>
          <w:szCs w:val="28"/>
        </w:rPr>
      </w:pPr>
      <w:r w:rsidRPr="004518B0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4518B0">
        <w:rPr>
          <w:rFonts w:eastAsia="Times New Roman"/>
          <w:bCs/>
          <w:sz w:val="24"/>
          <w:szCs w:val="28"/>
          <w:lang w:val="uk-UA"/>
        </w:rPr>
        <w:t>І кв. 2013 р.</w:t>
      </w:r>
    </w:p>
    <w:p w:rsidR="002F3B04" w:rsidRPr="004518B0" w:rsidRDefault="002F3B04" w:rsidP="004518B0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4518B0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4518B0">
        <w:rPr>
          <w:rFonts w:eastAsia="Times New Roman"/>
          <w:bCs/>
          <w:sz w:val="24"/>
          <w:szCs w:val="28"/>
          <w:lang w:val="en-US"/>
        </w:rPr>
        <w:t>IV</w:t>
      </w:r>
      <w:r w:rsidRPr="004518B0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2F3B04" w:rsidRPr="004518B0" w:rsidRDefault="002F3B04" w:rsidP="004518B0">
      <w:pPr>
        <w:spacing w:line="360" w:lineRule="auto"/>
        <w:rPr>
          <w:sz w:val="24"/>
          <w:szCs w:val="28"/>
          <w:lang w:val="uk-UA"/>
        </w:rPr>
      </w:pPr>
    </w:p>
    <w:p w:rsidR="00E376A7" w:rsidRPr="00EE3B1A" w:rsidRDefault="002F3B04" w:rsidP="004518B0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EE3B1A">
        <w:rPr>
          <w:rFonts w:eastAsia="Times New Roman"/>
          <w:sz w:val="24"/>
          <w:szCs w:val="24"/>
          <w:lang w:val="uk-UA"/>
        </w:rPr>
        <w:t xml:space="preserve">  </w:t>
      </w:r>
      <w:r w:rsidRPr="00EE3B1A">
        <w:rPr>
          <w:rFonts w:eastAsia="Times New Roman"/>
          <w:b/>
          <w:sz w:val="24"/>
          <w:szCs w:val="24"/>
          <w:lang w:val="uk-UA"/>
        </w:rPr>
        <w:t>Керівник роботи</w:t>
      </w:r>
      <w:r w:rsidRPr="00EE3B1A">
        <w:rPr>
          <w:rFonts w:eastAsia="Times New Roman"/>
          <w:sz w:val="24"/>
          <w:szCs w:val="24"/>
          <w:lang w:val="uk-UA"/>
        </w:rPr>
        <w:t>:</w:t>
      </w:r>
      <w:r w:rsidR="00EE3B1A" w:rsidRPr="00EE3B1A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EE3B1A" w:rsidRPr="00EE3B1A">
        <w:rPr>
          <w:rStyle w:val="author"/>
          <w:sz w:val="24"/>
          <w:szCs w:val="24"/>
          <w:lang w:val="uk-UA"/>
        </w:rPr>
        <w:t>Глинчук</w:t>
      </w:r>
      <w:proofErr w:type="spellEnd"/>
      <w:r w:rsidR="00EE3B1A" w:rsidRPr="00EE3B1A">
        <w:rPr>
          <w:rStyle w:val="author"/>
          <w:sz w:val="24"/>
          <w:szCs w:val="24"/>
          <w:lang w:val="uk-UA"/>
        </w:rPr>
        <w:t xml:space="preserve"> Майя Давидівна, </w:t>
      </w:r>
      <w:proofErr w:type="spellStart"/>
      <w:r w:rsidR="00EE3B1A" w:rsidRPr="00EE3B1A">
        <w:rPr>
          <w:rStyle w:val="author"/>
          <w:sz w:val="24"/>
          <w:szCs w:val="24"/>
          <w:lang w:val="uk-UA"/>
        </w:rPr>
        <w:t>д.ф.-м.н</w:t>
      </w:r>
      <w:proofErr w:type="spellEnd"/>
      <w:r w:rsidR="00EE3B1A" w:rsidRPr="00EE3B1A">
        <w:rPr>
          <w:rStyle w:val="author"/>
          <w:sz w:val="24"/>
          <w:szCs w:val="24"/>
          <w:lang w:val="uk-UA"/>
        </w:rPr>
        <w:t xml:space="preserve">., член-кор. </w:t>
      </w:r>
      <w:r w:rsidR="00EE3B1A" w:rsidRPr="00EE3B1A">
        <w:rPr>
          <w:rStyle w:val="author"/>
          <w:sz w:val="24"/>
          <w:szCs w:val="24"/>
        </w:rPr>
        <w:t>НАНУ, (</w:t>
      </w:r>
      <w:proofErr w:type="spellStart"/>
      <w:r w:rsidR="00EE3B1A" w:rsidRPr="00EE3B1A">
        <w:rPr>
          <w:rStyle w:val="author"/>
          <w:sz w:val="24"/>
          <w:szCs w:val="24"/>
        </w:rPr>
        <w:t>Email:glin@ipms.kiev.ua</w:t>
      </w:r>
      <w:proofErr w:type="spellEnd"/>
      <w:r w:rsidR="00EE3B1A" w:rsidRPr="00EE3B1A">
        <w:rPr>
          <w:rStyle w:val="author"/>
          <w:sz w:val="24"/>
          <w:szCs w:val="24"/>
        </w:rPr>
        <w:t xml:space="preserve">) </w:t>
      </w:r>
    </w:p>
    <w:p w:rsidR="004518B0" w:rsidRPr="0088037D" w:rsidRDefault="00E376A7" w:rsidP="004518B0">
      <w:pPr>
        <w:pStyle w:val="21"/>
        <w:shd w:val="clear" w:color="auto" w:fill="auto"/>
        <w:spacing w:line="360" w:lineRule="auto"/>
        <w:ind w:left="440" w:hanging="4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2F3B04" w:rsidRPr="0088037D">
        <w:rPr>
          <w:b/>
          <w:sz w:val="28"/>
          <w:szCs w:val="28"/>
          <w:lang w:val="uk-UA"/>
        </w:rPr>
        <w:t>Скорочений зміст висновків рецензентів.</w:t>
      </w:r>
      <w:r w:rsidR="004518B0" w:rsidRPr="0088037D">
        <w:rPr>
          <w:b/>
          <w:sz w:val="28"/>
          <w:szCs w:val="28"/>
          <w:lang w:val="uk-UA"/>
        </w:rPr>
        <w:t xml:space="preserve"> </w:t>
      </w:r>
    </w:p>
    <w:p w:rsidR="002F3B04" w:rsidRPr="004518B0" w:rsidRDefault="002F3B04" w:rsidP="004518B0">
      <w:pPr>
        <w:pStyle w:val="21"/>
        <w:shd w:val="clear" w:color="auto" w:fill="auto"/>
        <w:spacing w:line="360" w:lineRule="auto"/>
        <w:ind w:left="440" w:hanging="440"/>
        <w:jc w:val="both"/>
        <w:rPr>
          <w:sz w:val="24"/>
          <w:szCs w:val="24"/>
        </w:rPr>
      </w:pPr>
      <w:r w:rsidRPr="004518B0">
        <w:rPr>
          <w:sz w:val="24"/>
          <w:szCs w:val="28"/>
          <w:lang w:val="uk-UA"/>
        </w:rPr>
        <w:t xml:space="preserve"> </w:t>
      </w:r>
      <w:r w:rsidRPr="004518B0">
        <w:rPr>
          <w:rStyle w:val="2"/>
          <w:rFonts w:eastAsiaTheme="minorHAnsi"/>
          <w:u w:val="none"/>
        </w:rPr>
        <w:t>В роботі вирішена низка актуальних фундаментальних задач сучасного</w:t>
      </w:r>
    </w:p>
    <w:p w:rsidR="002F3B04" w:rsidRPr="00E376A7" w:rsidRDefault="002F3B04" w:rsidP="004518B0">
      <w:pPr>
        <w:pStyle w:val="21"/>
        <w:shd w:val="clear" w:color="auto" w:fill="auto"/>
        <w:spacing w:line="360" w:lineRule="auto"/>
        <w:jc w:val="both"/>
        <w:rPr>
          <w:sz w:val="24"/>
          <w:szCs w:val="24"/>
          <w:lang w:val="uk-UA"/>
        </w:rPr>
      </w:pPr>
      <w:r w:rsidRPr="004518B0">
        <w:rPr>
          <w:rStyle w:val="2"/>
          <w:rFonts w:eastAsiaTheme="minorHAnsi"/>
          <w:u w:val="none"/>
        </w:rPr>
        <w:t xml:space="preserve">матеріалознавства та теорії твердого тіла. Одержані нові фундаментальні результати, які вносять суттєвий внесок у фізику твердого тіла. Слід відмітити теоретичне дослідження та розрахунки магнітних властивостей та механізмів появи </w:t>
      </w:r>
      <w:r w:rsidRPr="004518B0">
        <w:rPr>
          <w:rStyle w:val="2"/>
          <w:rFonts w:eastAsiaTheme="minorHAnsi"/>
          <w:u w:val="none"/>
          <w:lang w:val="en-US"/>
        </w:rPr>
        <w:t>d</w:t>
      </w:r>
      <w:r w:rsidRPr="004518B0">
        <w:rPr>
          <w:rStyle w:val="2"/>
          <w:rFonts w:eastAsiaTheme="minorHAnsi"/>
          <w:u w:val="none"/>
        </w:rPr>
        <w:t xml:space="preserve">° - магнетизму в оксидних </w:t>
      </w:r>
      <w:proofErr w:type="spellStart"/>
      <w:r w:rsidRPr="004518B0">
        <w:rPr>
          <w:rStyle w:val="2"/>
          <w:rFonts w:eastAsiaTheme="minorHAnsi"/>
          <w:u w:val="none"/>
        </w:rPr>
        <w:t>наноматеріалах</w:t>
      </w:r>
      <w:proofErr w:type="spellEnd"/>
      <w:r w:rsidRPr="004518B0">
        <w:rPr>
          <w:rStyle w:val="2"/>
          <w:rFonts w:eastAsiaTheme="minorHAnsi"/>
          <w:u w:val="none"/>
        </w:rPr>
        <w:t>. Встановлення природи фізичних яви</w:t>
      </w:r>
      <w:r w:rsidR="00F92C1E">
        <w:rPr>
          <w:rStyle w:val="2"/>
          <w:rFonts w:eastAsiaTheme="minorHAnsi"/>
          <w:u w:val="none"/>
        </w:rPr>
        <w:t>щ</w:t>
      </w:r>
      <w:r w:rsidRPr="004518B0">
        <w:rPr>
          <w:rStyle w:val="2"/>
          <w:rFonts w:eastAsiaTheme="minorHAnsi"/>
          <w:u w:val="none"/>
        </w:rPr>
        <w:t xml:space="preserve">, які відповідають за модифікацію магнітоелектричних властивостей </w:t>
      </w:r>
      <w:proofErr w:type="spellStart"/>
      <w:r w:rsidRPr="004518B0">
        <w:rPr>
          <w:rStyle w:val="2"/>
          <w:rFonts w:eastAsiaTheme="minorHAnsi"/>
          <w:u w:val="none"/>
        </w:rPr>
        <w:t>мультифероїків</w:t>
      </w:r>
      <w:proofErr w:type="spellEnd"/>
      <w:r w:rsidR="00F92C1E">
        <w:rPr>
          <w:rStyle w:val="2"/>
          <w:rFonts w:eastAsiaTheme="minorHAnsi"/>
          <w:u w:val="none"/>
        </w:rPr>
        <w:t>,</w:t>
      </w:r>
      <w:r w:rsidRPr="004518B0">
        <w:rPr>
          <w:rStyle w:val="2"/>
          <w:rFonts w:eastAsiaTheme="minorHAnsi"/>
          <w:u w:val="none"/>
        </w:rPr>
        <w:t xml:space="preserve"> що є перспективними матеріалами для</w:t>
      </w:r>
      <w:r w:rsidR="00F92C1E">
        <w:rPr>
          <w:rStyle w:val="2"/>
          <w:rFonts w:eastAsiaTheme="minorHAnsi"/>
          <w:u w:val="none"/>
        </w:rPr>
        <w:t xml:space="preserve"> застосування в </w:t>
      </w:r>
      <w:proofErr w:type="spellStart"/>
      <w:r w:rsidR="00F92C1E">
        <w:rPr>
          <w:rStyle w:val="2"/>
          <w:rFonts w:eastAsiaTheme="minorHAnsi"/>
          <w:u w:val="none"/>
        </w:rPr>
        <w:t>наноелектроніці</w:t>
      </w:r>
      <w:proofErr w:type="spellEnd"/>
      <w:r w:rsidRPr="004518B0">
        <w:rPr>
          <w:rStyle w:val="2"/>
          <w:rFonts w:eastAsiaTheme="minorHAnsi"/>
          <w:u w:val="none"/>
        </w:rPr>
        <w:t>. Треба підкреслити, що більшість теоретичних досліджень, викладених в звіті, виконана вперше і вже знайшла визнання світової наукової спільноти.. Всі теоретичні дослідження виконані на високому науковому рівні. Автори володіють та застосовують новітні чисельні методи теоретичних розрахунків</w:t>
      </w:r>
      <w:r w:rsidR="00E376A7">
        <w:rPr>
          <w:rStyle w:val="2"/>
          <w:rFonts w:eastAsiaTheme="minorHAnsi"/>
          <w:u w:val="none"/>
        </w:rPr>
        <w:t>.</w:t>
      </w:r>
      <w:r w:rsidRPr="004518B0">
        <w:rPr>
          <w:rStyle w:val="2"/>
          <w:rFonts w:eastAsiaTheme="minorHAnsi"/>
          <w:u w:val="none"/>
        </w:rPr>
        <w:t xml:space="preserve"> Результати опубліковані в провідних </w:t>
      </w:r>
      <w:r w:rsidR="00F92C1E">
        <w:rPr>
          <w:rStyle w:val="2"/>
          <w:rFonts w:eastAsiaTheme="minorHAnsi"/>
          <w:u w:val="none"/>
        </w:rPr>
        <w:t>ф</w:t>
      </w:r>
      <w:r w:rsidRPr="004518B0">
        <w:rPr>
          <w:rStyle w:val="2"/>
          <w:rFonts w:eastAsiaTheme="minorHAnsi"/>
          <w:u w:val="none"/>
        </w:rPr>
        <w:t>ізичних журналах. Звіт заслуговує позитивної оцінки.</w:t>
      </w:r>
    </w:p>
    <w:p w:rsidR="002F3B04" w:rsidRPr="004518B0" w:rsidRDefault="002F3B04" w:rsidP="004518B0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4518B0">
        <w:rPr>
          <w:sz w:val="24"/>
          <w:szCs w:val="28"/>
          <w:lang w:val="uk-UA"/>
        </w:rPr>
        <w:t xml:space="preserve"> </w:t>
      </w:r>
    </w:p>
    <w:p w:rsidR="00F92C1E" w:rsidRPr="0088037D" w:rsidRDefault="002F3B04" w:rsidP="004518B0">
      <w:pPr>
        <w:pStyle w:val="21"/>
        <w:shd w:val="clear" w:color="auto" w:fill="auto"/>
        <w:tabs>
          <w:tab w:val="left" w:leader="underscore" w:pos="9264"/>
        </w:tabs>
        <w:spacing w:after="609" w:line="360" w:lineRule="auto"/>
        <w:rPr>
          <w:rStyle w:val="2"/>
          <w:rFonts w:eastAsia="Arial Unicode MS"/>
          <w:b/>
          <w:sz w:val="28"/>
          <w:szCs w:val="28"/>
          <w:u w:val="none"/>
        </w:rPr>
      </w:pPr>
      <w:r w:rsidRPr="0088037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518B0" w:rsidRPr="0088037D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F92C1E" w:rsidRPr="0088037D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F92C1E" w:rsidRDefault="00F92C1E" w:rsidP="00F92C1E">
      <w:pPr>
        <w:pStyle w:val="21"/>
        <w:shd w:val="clear" w:color="auto" w:fill="auto"/>
        <w:tabs>
          <w:tab w:val="left" w:leader="underscore" w:pos="9264"/>
        </w:tabs>
        <w:spacing w:after="609" w:line="360" w:lineRule="auto"/>
        <w:rPr>
          <w:rStyle w:val="2"/>
          <w:rFonts w:eastAsiaTheme="minorHAnsi"/>
          <w:u w:val="none"/>
        </w:rPr>
      </w:pPr>
      <w:r>
        <w:rPr>
          <w:rStyle w:val="2"/>
          <w:rFonts w:eastAsia="Arial Unicode MS"/>
          <w:u w:val="none"/>
        </w:rPr>
        <w:t>Т</w:t>
      </w:r>
      <w:r w:rsidR="002F3B04" w:rsidRPr="004518B0">
        <w:rPr>
          <w:rStyle w:val="2"/>
          <w:rFonts w:eastAsiaTheme="minorHAnsi"/>
          <w:u w:val="none"/>
        </w:rPr>
        <w:t>еоретичні дослідження рекомендовано продовжити, накопичений досвід, комплекси програм, апробовані аналітичні та чисельні методи розрахунків рекомендовано використати для подальших</w:t>
      </w:r>
      <w:r>
        <w:rPr>
          <w:rStyle w:val="2"/>
          <w:rFonts w:eastAsiaTheme="minorHAnsi"/>
          <w:u w:val="none"/>
        </w:rPr>
        <w:t xml:space="preserve"> теоретичних розрахунків властивостей </w:t>
      </w:r>
      <w:proofErr w:type="spellStart"/>
      <w:r>
        <w:rPr>
          <w:rStyle w:val="2"/>
          <w:rFonts w:eastAsiaTheme="minorHAnsi"/>
          <w:u w:val="none"/>
        </w:rPr>
        <w:t>наноматеріалів</w:t>
      </w:r>
      <w:proofErr w:type="spellEnd"/>
      <w:r>
        <w:rPr>
          <w:rStyle w:val="2"/>
          <w:rFonts w:eastAsiaTheme="minorHAnsi"/>
          <w:u w:val="none"/>
        </w:rPr>
        <w:t xml:space="preserve">. </w:t>
      </w:r>
    </w:p>
    <w:p w:rsidR="002F3B04" w:rsidRPr="004518B0" w:rsidRDefault="002F3B04" w:rsidP="00F92C1E">
      <w:pPr>
        <w:pStyle w:val="21"/>
        <w:shd w:val="clear" w:color="auto" w:fill="auto"/>
        <w:tabs>
          <w:tab w:val="left" w:leader="underscore" w:pos="9264"/>
        </w:tabs>
        <w:spacing w:after="609" w:line="360" w:lineRule="auto"/>
        <w:rPr>
          <w:sz w:val="24"/>
          <w:szCs w:val="28"/>
          <w:lang w:val="uk-UA"/>
        </w:rPr>
      </w:pPr>
      <w:r w:rsidRPr="004518B0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4518B0" w:rsidRPr="004518B0">
        <w:rPr>
          <w:rFonts w:eastAsia="Times New Roman"/>
          <w:sz w:val="24"/>
          <w:szCs w:val="28"/>
          <w:lang w:val="uk-UA"/>
        </w:rPr>
        <w:t>0</w:t>
      </w:r>
      <w:r w:rsidRPr="004518B0">
        <w:rPr>
          <w:rStyle w:val="2"/>
          <w:rFonts w:eastAsiaTheme="minorHAnsi"/>
          <w:u w:val="none"/>
          <w:lang w:val="ru-RU"/>
        </w:rPr>
        <w:t>113</w:t>
      </w:r>
      <w:r w:rsidRPr="004518B0">
        <w:rPr>
          <w:rStyle w:val="2"/>
          <w:rFonts w:eastAsiaTheme="minorHAnsi"/>
          <w:u w:val="none"/>
          <w:lang w:val="en-US"/>
        </w:rPr>
        <w:t>U</w:t>
      </w:r>
      <w:r w:rsidRPr="004518B0">
        <w:rPr>
          <w:rStyle w:val="2"/>
          <w:rFonts w:eastAsiaTheme="minorHAnsi"/>
          <w:u w:val="none"/>
          <w:lang w:val="ru-RU"/>
        </w:rPr>
        <w:t>000479</w:t>
      </w:r>
    </w:p>
    <w:p w:rsidR="002F3B04" w:rsidRPr="0088037D" w:rsidRDefault="002F3B04" w:rsidP="004518B0">
      <w:pPr>
        <w:shd w:val="clear" w:color="auto" w:fill="FFFFFF"/>
        <w:spacing w:before="10" w:line="360" w:lineRule="auto"/>
        <w:ind w:left="2410"/>
        <w:rPr>
          <w:rFonts w:eastAsia="Times New Roman"/>
          <w:b/>
          <w:sz w:val="28"/>
          <w:szCs w:val="28"/>
          <w:lang w:val="uk-UA"/>
        </w:rPr>
      </w:pPr>
      <w:r w:rsidRPr="0088037D">
        <w:rPr>
          <w:rFonts w:eastAsia="Times New Roman"/>
          <w:b/>
          <w:sz w:val="28"/>
          <w:szCs w:val="28"/>
          <w:lang w:val="uk-UA"/>
        </w:rPr>
        <w:lastRenderedPageBreak/>
        <w:t xml:space="preserve">РЕФЕРАТ  </w:t>
      </w:r>
    </w:p>
    <w:p w:rsidR="002F3B04" w:rsidRPr="004518B0" w:rsidRDefault="002F3B04" w:rsidP="004518B0">
      <w:pPr>
        <w:pStyle w:val="40"/>
        <w:shd w:val="clear" w:color="auto" w:fill="auto"/>
        <w:spacing w:after="0" w:line="360" w:lineRule="auto"/>
        <w:ind w:right="600"/>
        <w:jc w:val="both"/>
        <w:rPr>
          <w:b w:val="0"/>
          <w:i w:val="0"/>
          <w:sz w:val="24"/>
          <w:szCs w:val="24"/>
          <w:lang w:val="uk-UA"/>
        </w:rPr>
      </w:pPr>
      <w:r w:rsidRPr="0088037D">
        <w:rPr>
          <w:rStyle w:val="4"/>
          <w:b/>
          <w:color w:val="000000"/>
          <w:sz w:val="24"/>
          <w:szCs w:val="24"/>
          <w:lang w:eastAsia="uk-UA"/>
        </w:rPr>
        <w:t xml:space="preserve">Мета </w:t>
      </w:r>
      <w:proofErr w:type="spellStart"/>
      <w:r w:rsidRPr="0088037D">
        <w:rPr>
          <w:rStyle w:val="4"/>
          <w:b/>
          <w:color w:val="000000"/>
          <w:sz w:val="24"/>
          <w:szCs w:val="24"/>
          <w:lang w:eastAsia="uk-UA"/>
        </w:rPr>
        <w:t>роботи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-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теоретичне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4518B0">
        <w:rPr>
          <w:rStyle w:val="4"/>
          <w:color w:val="000000"/>
          <w:sz w:val="24"/>
          <w:szCs w:val="24"/>
          <w:lang w:eastAsia="uk-UA"/>
        </w:rPr>
        <w:t>досл</w:t>
      </w:r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>ідження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властивостей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нанорозмірних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E376A7">
        <w:rPr>
          <w:rStyle w:val="4"/>
          <w:color w:val="000000"/>
          <w:sz w:val="24"/>
          <w:szCs w:val="24"/>
          <w:lang w:eastAsia="uk-UA"/>
        </w:rPr>
        <w:t>матер</w:t>
      </w:r>
      <w:proofErr w:type="spellStart"/>
      <w:r w:rsidR="00E376A7">
        <w:rPr>
          <w:rStyle w:val="4"/>
          <w:color w:val="000000"/>
          <w:sz w:val="24"/>
          <w:szCs w:val="24"/>
          <w:lang w:val="uk-UA" w:eastAsia="uk-UA"/>
        </w:rPr>
        <w:t>іалів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>.</w:t>
      </w:r>
      <w:r w:rsidRPr="004518B0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Pr="00756F83">
        <w:rPr>
          <w:rStyle w:val="4"/>
          <w:b/>
          <w:color w:val="000000"/>
          <w:sz w:val="24"/>
          <w:szCs w:val="24"/>
          <w:lang w:val="uk-UA" w:eastAsia="uk-UA"/>
        </w:rPr>
        <w:t>Об’єктом дослідження</w:t>
      </w:r>
      <w:r w:rsidRPr="004518B0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756F83">
        <w:rPr>
          <w:rStyle w:val="4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Pr="004518B0">
        <w:rPr>
          <w:rStyle w:val="4"/>
          <w:color w:val="000000"/>
          <w:sz w:val="24"/>
          <w:szCs w:val="24"/>
          <w:lang w:val="uk-UA" w:eastAsia="uk-UA"/>
        </w:rPr>
        <w:t>нанорозмірні</w:t>
      </w:r>
      <w:proofErr w:type="spellEnd"/>
      <w:r w:rsidRPr="004518B0">
        <w:rPr>
          <w:rStyle w:val="4"/>
          <w:color w:val="000000"/>
          <w:sz w:val="24"/>
          <w:szCs w:val="24"/>
          <w:lang w:val="uk-UA" w:eastAsia="uk-UA"/>
        </w:rPr>
        <w:t xml:space="preserve"> сегнетоелектрики, </w:t>
      </w:r>
      <w:r w:rsidR="00E376A7">
        <w:rPr>
          <w:rStyle w:val="4"/>
          <w:color w:val="000000"/>
          <w:sz w:val="24"/>
          <w:szCs w:val="24"/>
          <w:lang w:val="uk-UA" w:eastAsia="uk-UA"/>
        </w:rPr>
        <w:t>фером</w:t>
      </w:r>
      <w:r w:rsidRPr="004518B0">
        <w:rPr>
          <w:rStyle w:val="4"/>
          <w:color w:val="000000"/>
          <w:sz w:val="24"/>
          <w:szCs w:val="24"/>
          <w:lang w:val="uk-UA" w:eastAsia="uk-UA"/>
        </w:rPr>
        <w:t xml:space="preserve">агнетики, кристали зі структурою сфалериту та </w:t>
      </w:r>
      <w:proofErr w:type="spellStart"/>
      <w:r w:rsidRPr="004518B0">
        <w:rPr>
          <w:rStyle w:val="4"/>
          <w:color w:val="000000"/>
          <w:sz w:val="24"/>
          <w:szCs w:val="24"/>
          <w:lang w:val="uk-UA" w:eastAsia="uk-UA"/>
        </w:rPr>
        <w:t>фулерени</w:t>
      </w:r>
      <w:proofErr w:type="spellEnd"/>
      <w:r w:rsidRPr="004518B0">
        <w:rPr>
          <w:rStyle w:val="4"/>
          <w:color w:val="000000"/>
          <w:sz w:val="24"/>
          <w:szCs w:val="24"/>
          <w:lang w:val="uk-UA" w:eastAsia="uk-UA"/>
        </w:rPr>
        <w:t>.</w:t>
      </w:r>
      <w:r w:rsidR="004518B0" w:rsidRPr="004518B0">
        <w:rPr>
          <w:b w:val="0"/>
          <w:i w:val="0"/>
          <w:sz w:val="24"/>
          <w:szCs w:val="24"/>
          <w:lang w:val="uk-UA"/>
        </w:rPr>
        <w:t xml:space="preserve"> </w:t>
      </w:r>
    </w:p>
    <w:p w:rsidR="002F3B04" w:rsidRPr="00EE3B1A" w:rsidRDefault="002F3B04" w:rsidP="004518B0">
      <w:pPr>
        <w:pStyle w:val="40"/>
        <w:shd w:val="clear" w:color="auto" w:fill="auto"/>
        <w:spacing w:after="0" w:line="360" w:lineRule="auto"/>
        <w:ind w:right="600"/>
        <w:jc w:val="both"/>
        <w:rPr>
          <w:b w:val="0"/>
          <w:i w:val="0"/>
          <w:sz w:val="24"/>
          <w:szCs w:val="24"/>
          <w:lang w:val="uk-UA"/>
        </w:rPr>
      </w:pPr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Запропоновано теоретичний опис фізичної природи феромагнітних, </w:t>
      </w:r>
      <w:r w:rsidR="00F610DD">
        <w:rPr>
          <w:rStyle w:val="4"/>
          <w:color w:val="000000"/>
          <w:sz w:val="24"/>
          <w:szCs w:val="24"/>
          <w:lang w:val="en-US" w:eastAsia="uk-UA"/>
        </w:rPr>
        <w:t>c</w:t>
      </w:r>
      <w:proofErr w:type="spellStart"/>
      <w:r w:rsidRPr="00F610DD">
        <w:rPr>
          <w:rStyle w:val="4"/>
          <w:color w:val="000000"/>
          <w:sz w:val="24"/>
          <w:szCs w:val="24"/>
          <w:lang w:val="uk-UA" w:eastAsia="uk-UA"/>
        </w:rPr>
        <w:t>е</w:t>
      </w:r>
      <w:r w:rsidR="00F610DD">
        <w:rPr>
          <w:rStyle w:val="4"/>
          <w:color w:val="000000"/>
          <w:sz w:val="24"/>
          <w:szCs w:val="24"/>
          <w:lang w:val="uk-UA" w:eastAsia="uk-UA"/>
        </w:rPr>
        <w:t>гне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тоелектричних</w:t>
      </w:r>
      <w:proofErr w:type="spellEnd"/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 і магнітоелектричних властивостей твердих розчинів </w:t>
      </w:r>
      <w:proofErr w:type="spellStart"/>
      <w:r w:rsidR="00E376A7">
        <w:rPr>
          <w:rStyle w:val="4"/>
          <w:color w:val="000000"/>
          <w:sz w:val="24"/>
          <w:szCs w:val="24"/>
          <w:lang w:val="en-US" w:eastAsia="uk-UA"/>
        </w:rPr>
        <w:t>P</w:t>
      </w:r>
      <w:r w:rsidR="00F610DD">
        <w:rPr>
          <w:rStyle w:val="4"/>
          <w:color w:val="000000"/>
          <w:sz w:val="24"/>
          <w:szCs w:val="24"/>
          <w:lang w:val="en-US" w:eastAsia="uk-UA"/>
        </w:rPr>
        <w:t>b</w:t>
      </w:r>
      <w:proofErr w:type="spellEnd"/>
      <w:r w:rsidR="00F610DD" w:rsidRPr="00F610DD">
        <w:rPr>
          <w:rStyle w:val="4"/>
          <w:color w:val="000000"/>
          <w:sz w:val="24"/>
          <w:szCs w:val="24"/>
          <w:lang w:val="uk-UA" w:eastAsia="uk-UA"/>
        </w:rPr>
        <w:t>(</w:t>
      </w:r>
      <w:r w:rsidR="00F610DD">
        <w:rPr>
          <w:rStyle w:val="4"/>
          <w:color w:val="000000"/>
          <w:sz w:val="24"/>
          <w:szCs w:val="24"/>
          <w:lang w:val="en-US" w:eastAsia="uk-UA"/>
        </w:rPr>
        <w:t>F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е</w:t>
      </w:r>
      <w:r w:rsidR="00F610DD"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1</w:t>
      </w:r>
      <w:r w:rsidR="00F610DD" w:rsidRPr="00F610DD">
        <w:rPr>
          <w:rStyle w:val="4"/>
          <w:color w:val="000000"/>
          <w:sz w:val="24"/>
          <w:szCs w:val="24"/>
          <w:lang w:val="uk-UA" w:eastAsia="uk-UA"/>
        </w:rPr>
        <w:t>/</w:t>
      </w:r>
      <w:r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2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Та</w:t>
      </w:r>
      <w:r w:rsidR="00F610DD"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1</w:t>
      </w:r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/2</w:t>
      </w:r>
      <w:r w:rsidRPr="00F610DD">
        <w:rPr>
          <w:rStyle w:val="4"/>
          <w:color w:val="000000"/>
          <w:sz w:val="24"/>
          <w:szCs w:val="24"/>
          <w:lang w:val="uk-UA"/>
        </w:rPr>
        <w:t>)</w:t>
      </w:r>
      <w:r w:rsidRPr="004518B0">
        <w:rPr>
          <w:rStyle w:val="4"/>
          <w:color w:val="000000"/>
          <w:sz w:val="24"/>
          <w:szCs w:val="24"/>
          <w:vertAlign w:val="subscript"/>
        </w:rPr>
        <w:t>x</w:t>
      </w:r>
      <w:r w:rsidRPr="00F610DD">
        <w:rPr>
          <w:rStyle w:val="4"/>
          <w:color w:val="000000"/>
          <w:sz w:val="24"/>
          <w:szCs w:val="24"/>
          <w:lang w:val="uk-UA"/>
        </w:rPr>
        <w:t>(</w:t>
      </w:r>
      <w:proofErr w:type="spellStart"/>
      <w:r w:rsidRPr="004518B0">
        <w:rPr>
          <w:rStyle w:val="4"/>
          <w:color w:val="000000"/>
          <w:sz w:val="24"/>
          <w:szCs w:val="24"/>
        </w:rPr>
        <w:t>Zr</w:t>
      </w:r>
      <w:proofErr w:type="spellEnd"/>
      <w:r w:rsidR="00F610DD" w:rsidRPr="00F610DD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/2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Ті</w:t>
      </w:r>
      <w:r w:rsidR="00F610DD"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1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/</w:t>
      </w:r>
      <w:r w:rsidRPr="00F610DD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uk-UA" w:eastAsia="uk-UA"/>
        </w:rPr>
        <w:t>2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)</w:t>
      </w:r>
      <w:r w:rsidR="00F610DD"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1</w:t>
      </w:r>
      <w:r w:rsidR="00F610DD" w:rsidRPr="00F610DD">
        <w:rPr>
          <w:rStyle w:val="4"/>
          <w:color w:val="000000"/>
          <w:sz w:val="24"/>
          <w:szCs w:val="24"/>
          <w:lang w:val="uk-UA" w:eastAsia="uk-UA"/>
        </w:rPr>
        <w:t>-</w:t>
      </w:r>
      <w:r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х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0</w:t>
      </w:r>
      <w:r w:rsidRPr="00F610DD">
        <w:rPr>
          <w:rStyle w:val="4"/>
          <w:color w:val="000000"/>
          <w:sz w:val="24"/>
          <w:szCs w:val="24"/>
          <w:vertAlign w:val="subscript"/>
          <w:lang w:val="uk-UA" w:eastAsia="uk-UA"/>
        </w:rPr>
        <w:t>3</w:t>
      </w:r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 і </w:t>
      </w:r>
      <w:proofErr w:type="spellStart"/>
      <w:r w:rsidRPr="004518B0">
        <w:rPr>
          <w:rStyle w:val="4"/>
          <w:color w:val="000000"/>
          <w:sz w:val="24"/>
          <w:szCs w:val="24"/>
        </w:rPr>
        <w:t>Pb</w:t>
      </w:r>
      <w:proofErr w:type="spellEnd"/>
      <w:r w:rsidRPr="00F610DD">
        <w:rPr>
          <w:rStyle w:val="4"/>
          <w:color w:val="000000"/>
          <w:sz w:val="24"/>
          <w:szCs w:val="24"/>
          <w:lang w:val="uk-UA"/>
        </w:rPr>
        <w:t>(</w:t>
      </w:r>
      <w:proofErr w:type="spellStart"/>
      <w:r w:rsidRPr="004518B0">
        <w:rPr>
          <w:rStyle w:val="4"/>
          <w:color w:val="000000"/>
          <w:sz w:val="24"/>
          <w:szCs w:val="24"/>
        </w:rPr>
        <w:t>Fe</w:t>
      </w:r>
      <w:proofErr w:type="spellEnd"/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1/2</w:t>
      </w:r>
      <w:proofErr w:type="spellStart"/>
      <w:r w:rsidRPr="004518B0">
        <w:rPr>
          <w:rStyle w:val="4"/>
          <w:color w:val="000000"/>
          <w:sz w:val="24"/>
          <w:szCs w:val="24"/>
        </w:rPr>
        <w:t>Nb</w:t>
      </w:r>
      <w:proofErr w:type="spellEnd"/>
      <w:r w:rsidR="00F610DD" w:rsidRPr="00F610DD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F610DD">
        <w:rPr>
          <w:rStyle w:val="4"/>
          <w:color w:val="000000"/>
          <w:sz w:val="24"/>
          <w:szCs w:val="24"/>
          <w:lang w:val="uk-UA"/>
        </w:rPr>
        <w:t>/</w:t>
      </w:r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2</w:t>
      </w:r>
      <w:r w:rsidRPr="00F610DD">
        <w:rPr>
          <w:rStyle w:val="4"/>
          <w:color w:val="000000"/>
          <w:sz w:val="24"/>
          <w:szCs w:val="24"/>
          <w:lang w:val="uk-UA"/>
        </w:rPr>
        <w:t>)</w:t>
      </w:r>
      <w:r w:rsidRPr="004518B0">
        <w:rPr>
          <w:rStyle w:val="4"/>
          <w:color w:val="000000"/>
          <w:sz w:val="24"/>
          <w:szCs w:val="24"/>
          <w:vertAlign w:val="subscript"/>
        </w:rPr>
        <w:t>x</w:t>
      </w:r>
      <w:r w:rsidRPr="00F610DD">
        <w:rPr>
          <w:rStyle w:val="4"/>
          <w:color w:val="000000"/>
          <w:sz w:val="24"/>
          <w:szCs w:val="24"/>
          <w:lang w:val="uk-UA"/>
        </w:rPr>
        <w:t>(</w:t>
      </w:r>
      <w:proofErr w:type="spellStart"/>
      <w:r w:rsidRPr="004518B0">
        <w:rPr>
          <w:rStyle w:val="4"/>
          <w:color w:val="000000"/>
          <w:sz w:val="24"/>
          <w:szCs w:val="24"/>
        </w:rPr>
        <w:t>Zr</w:t>
      </w:r>
      <w:proofErr w:type="spellEnd"/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F610DD">
        <w:rPr>
          <w:rStyle w:val="4"/>
          <w:color w:val="000000"/>
          <w:sz w:val="24"/>
          <w:szCs w:val="24"/>
          <w:lang w:val="uk-UA"/>
        </w:rPr>
        <w:t>/</w:t>
      </w:r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2</w:t>
      </w:r>
      <w:proofErr w:type="spellStart"/>
      <w:r w:rsidRPr="004518B0">
        <w:rPr>
          <w:rStyle w:val="4"/>
          <w:color w:val="000000"/>
          <w:sz w:val="24"/>
          <w:szCs w:val="24"/>
        </w:rPr>
        <w:t>Ti</w:t>
      </w:r>
      <w:proofErr w:type="spellEnd"/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1/</w:t>
      </w:r>
      <w:r w:rsidRPr="00F610DD">
        <w:rPr>
          <w:rStyle w:val="4"/>
          <w:color w:val="000000"/>
          <w:sz w:val="24"/>
          <w:szCs w:val="24"/>
          <w:lang w:val="uk-UA"/>
        </w:rPr>
        <w:t>2)</w:t>
      </w:r>
      <w:r w:rsidR="00F610DD" w:rsidRPr="00F610DD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="00F610DD" w:rsidRPr="00F610DD">
        <w:rPr>
          <w:rStyle w:val="4"/>
          <w:color w:val="000000"/>
          <w:sz w:val="24"/>
          <w:szCs w:val="24"/>
          <w:lang w:val="uk-UA"/>
        </w:rPr>
        <w:t>-</w:t>
      </w:r>
      <w:r w:rsidRPr="004518B0">
        <w:rPr>
          <w:rStyle w:val="4"/>
          <w:color w:val="000000"/>
          <w:sz w:val="24"/>
          <w:szCs w:val="24"/>
          <w:vertAlign w:val="subscript"/>
        </w:rPr>
        <w:t>x</w:t>
      </w:r>
      <w:r w:rsidRPr="00F610DD">
        <w:rPr>
          <w:rStyle w:val="4"/>
          <w:color w:val="000000"/>
          <w:sz w:val="24"/>
          <w:szCs w:val="24"/>
          <w:lang w:val="uk-UA"/>
        </w:rPr>
        <w:t>0</w:t>
      </w:r>
      <w:r w:rsidRPr="00F610DD">
        <w:rPr>
          <w:rStyle w:val="4"/>
          <w:color w:val="000000"/>
          <w:sz w:val="24"/>
          <w:szCs w:val="24"/>
          <w:vertAlign w:val="subscript"/>
          <w:lang w:val="uk-UA"/>
        </w:rPr>
        <w:t>3</w:t>
      </w:r>
      <w:r w:rsidRPr="00F610DD">
        <w:rPr>
          <w:rStyle w:val="4"/>
          <w:color w:val="000000"/>
          <w:sz w:val="24"/>
          <w:szCs w:val="24"/>
          <w:lang w:val="uk-UA"/>
        </w:rPr>
        <w:t xml:space="preserve"> </w:t>
      </w:r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при температурах </w:t>
      </w:r>
      <w:r w:rsidR="00F610DD">
        <w:rPr>
          <w:rStyle w:val="4"/>
          <w:color w:val="000000"/>
          <w:sz w:val="24"/>
          <w:szCs w:val="24"/>
          <w:lang w:val="uk-UA" w:eastAsia="uk-UA"/>
        </w:rPr>
        <w:t xml:space="preserve">вищих </w:t>
      </w:r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за 100 К, включаючи феромагнетизм при кімнатній температурі, </w:t>
      </w:r>
      <w:r w:rsidR="00F610DD">
        <w:rPr>
          <w:rStyle w:val="4"/>
          <w:color w:val="000000"/>
          <w:sz w:val="24"/>
          <w:szCs w:val="24"/>
          <w:lang w:val="uk-UA" w:eastAsia="uk-UA"/>
        </w:rPr>
        <w:t>зале</w:t>
      </w:r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жність фазової діаграми від складу з особливою увагою до </w:t>
      </w:r>
      <w:proofErr w:type="spellStart"/>
      <w:r w:rsidRPr="00F610DD">
        <w:rPr>
          <w:rStyle w:val="4"/>
          <w:color w:val="000000"/>
          <w:sz w:val="24"/>
          <w:szCs w:val="24"/>
          <w:lang w:val="uk-UA" w:eastAsia="uk-UA"/>
        </w:rPr>
        <w:t>мульти</w:t>
      </w:r>
      <w:r w:rsidR="00F610DD">
        <w:rPr>
          <w:rStyle w:val="4"/>
          <w:color w:val="000000"/>
          <w:sz w:val="24"/>
          <w:szCs w:val="24"/>
          <w:lang w:val="uk-UA" w:eastAsia="uk-UA"/>
        </w:rPr>
        <w:t>фер</w:t>
      </w:r>
      <w:r w:rsidRPr="00F610DD">
        <w:rPr>
          <w:rStyle w:val="4"/>
          <w:color w:val="000000"/>
          <w:sz w:val="24"/>
          <w:szCs w:val="24"/>
          <w:lang w:val="uk-UA" w:eastAsia="uk-UA"/>
        </w:rPr>
        <w:t>оїчних</w:t>
      </w:r>
      <w:proofErr w:type="spellEnd"/>
      <w:r w:rsidRPr="00F610DD">
        <w:rPr>
          <w:rStyle w:val="4"/>
          <w:color w:val="000000"/>
          <w:sz w:val="24"/>
          <w:szCs w:val="24"/>
          <w:lang w:val="uk-UA" w:eastAsia="uk-UA"/>
        </w:rPr>
        <w:t xml:space="preserve"> властивостей при кімнатній температурі. </w:t>
      </w:r>
      <w:r w:rsidRPr="00403598">
        <w:rPr>
          <w:rStyle w:val="4"/>
          <w:color w:val="000000"/>
          <w:sz w:val="24"/>
          <w:szCs w:val="24"/>
          <w:lang w:val="uk-UA" w:eastAsia="uk-UA"/>
        </w:rPr>
        <w:t xml:space="preserve">Проведено порівняння </w:t>
      </w:r>
      <w:r w:rsidR="00F610DD">
        <w:rPr>
          <w:rStyle w:val="4"/>
          <w:color w:val="000000"/>
          <w:sz w:val="24"/>
          <w:szCs w:val="24"/>
          <w:lang w:val="uk-UA" w:eastAsia="uk-UA"/>
        </w:rPr>
        <w:t>теорі</w:t>
      </w:r>
      <w:r w:rsidRPr="00403598">
        <w:rPr>
          <w:rStyle w:val="4"/>
          <w:color w:val="000000"/>
          <w:sz w:val="24"/>
          <w:szCs w:val="24"/>
          <w:lang w:val="uk-UA" w:eastAsia="uk-UA"/>
        </w:rPr>
        <w:t xml:space="preserve">ї з експериментально встановленими границями між </w:t>
      </w:r>
      <w:proofErr w:type="spellStart"/>
      <w:r w:rsidRPr="00403598">
        <w:rPr>
          <w:rStyle w:val="4"/>
          <w:color w:val="000000"/>
          <w:sz w:val="24"/>
          <w:szCs w:val="24"/>
          <w:lang w:val="uk-UA" w:eastAsia="uk-UA"/>
        </w:rPr>
        <w:t>параелектричною</w:t>
      </w:r>
      <w:proofErr w:type="spellEnd"/>
      <w:r w:rsidRPr="00403598">
        <w:rPr>
          <w:rStyle w:val="4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F610DD">
        <w:rPr>
          <w:rStyle w:val="4"/>
          <w:color w:val="000000"/>
          <w:sz w:val="24"/>
          <w:szCs w:val="24"/>
          <w:lang w:val="uk-UA" w:eastAsia="uk-UA"/>
        </w:rPr>
        <w:t>с</w:t>
      </w:r>
      <w:r w:rsidRPr="00403598">
        <w:rPr>
          <w:rStyle w:val="4"/>
          <w:color w:val="000000"/>
          <w:sz w:val="24"/>
          <w:szCs w:val="24"/>
          <w:lang w:val="uk-UA" w:eastAsia="uk-UA"/>
        </w:rPr>
        <w:t>е</w:t>
      </w:r>
      <w:r w:rsidR="00403598">
        <w:rPr>
          <w:rStyle w:val="4"/>
          <w:color w:val="000000"/>
          <w:sz w:val="24"/>
          <w:szCs w:val="24"/>
          <w:lang w:val="uk-UA" w:eastAsia="uk-UA"/>
        </w:rPr>
        <w:t>гне</w:t>
      </w:r>
      <w:r w:rsidRPr="00403598">
        <w:rPr>
          <w:rStyle w:val="4"/>
          <w:color w:val="000000"/>
          <w:sz w:val="24"/>
          <w:szCs w:val="24"/>
          <w:lang w:val="uk-UA" w:eastAsia="uk-UA"/>
        </w:rPr>
        <w:t>тоелектричною</w:t>
      </w:r>
      <w:proofErr w:type="spellEnd"/>
      <w:r w:rsidRPr="00403598">
        <w:rPr>
          <w:rStyle w:val="4"/>
          <w:color w:val="000000"/>
          <w:sz w:val="24"/>
          <w:szCs w:val="24"/>
          <w:lang w:val="uk-UA" w:eastAsia="uk-UA"/>
        </w:rPr>
        <w:t xml:space="preserve">, парамагнітною, антиферомагнітною, феромагнітною, і </w:t>
      </w:r>
      <w:r w:rsidR="00E376A7">
        <w:rPr>
          <w:rStyle w:val="4"/>
          <w:color w:val="000000"/>
          <w:sz w:val="24"/>
          <w:szCs w:val="24"/>
          <w:lang w:val="uk-UA" w:eastAsia="uk-UA"/>
        </w:rPr>
        <w:t>магні</w:t>
      </w:r>
      <w:r w:rsidRPr="00403598">
        <w:rPr>
          <w:rStyle w:val="4"/>
          <w:color w:val="000000"/>
          <w:sz w:val="24"/>
          <w:szCs w:val="24"/>
          <w:lang w:val="uk-UA" w:eastAsia="uk-UA"/>
        </w:rPr>
        <w:t xml:space="preserve">тоелектричною фазами. </w:t>
      </w:r>
      <w:r w:rsidRPr="00EE3B1A">
        <w:rPr>
          <w:rStyle w:val="4"/>
          <w:color w:val="000000"/>
          <w:sz w:val="24"/>
          <w:szCs w:val="24"/>
          <w:lang w:val="uk-UA" w:eastAsia="uk-UA"/>
        </w:rPr>
        <w:t xml:space="preserve">Теоретичні розрахунки описали особливості вмикання магнітним полем </w:t>
      </w:r>
      <w:proofErr w:type="spellStart"/>
      <w:r w:rsidRPr="00EE3B1A">
        <w:rPr>
          <w:rStyle w:val="4"/>
          <w:color w:val="000000"/>
          <w:sz w:val="24"/>
          <w:szCs w:val="24"/>
          <w:lang w:val="uk-UA" w:eastAsia="uk-UA"/>
        </w:rPr>
        <w:t>сегнетоелектричного</w:t>
      </w:r>
      <w:proofErr w:type="spellEnd"/>
      <w:r w:rsidRPr="00EE3B1A">
        <w:rPr>
          <w:rStyle w:val="4"/>
          <w:color w:val="000000"/>
          <w:sz w:val="24"/>
          <w:szCs w:val="24"/>
          <w:lang w:val="uk-UA" w:eastAsia="uk-UA"/>
        </w:rPr>
        <w:t xml:space="preserve"> домену. Причини </w:t>
      </w:r>
      <w:r w:rsidR="00E376A7">
        <w:rPr>
          <w:rStyle w:val="4"/>
          <w:color w:val="000000"/>
          <w:sz w:val="24"/>
          <w:szCs w:val="24"/>
          <w:lang w:val="uk-UA" w:eastAsia="uk-UA"/>
        </w:rPr>
        <w:t>експе</w:t>
      </w:r>
      <w:r w:rsidRPr="00EE3B1A">
        <w:rPr>
          <w:rStyle w:val="4"/>
          <w:color w:val="000000"/>
          <w:sz w:val="24"/>
          <w:szCs w:val="24"/>
          <w:lang w:val="uk-UA" w:eastAsia="uk-UA"/>
        </w:rPr>
        <w:t xml:space="preserve">риментально встановленої відсутності феромагнітної фази у </w:t>
      </w:r>
      <w:r w:rsidRPr="004518B0">
        <w:rPr>
          <w:rStyle w:val="4"/>
          <w:color w:val="000000"/>
          <w:sz w:val="24"/>
          <w:szCs w:val="24"/>
        </w:rPr>
        <w:t>PFN</w:t>
      </w:r>
      <w:r w:rsidRPr="00EE3B1A">
        <w:rPr>
          <w:rStyle w:val="4"/>
          <w:color w:val="000000"/>
          <w:sz w:val="24"/>
          <w:szCs w:val="24"/>
          <w:lang w:val="uk-UA"/>
        </w:rPr>
        <w:t xml:space="preserve">, </w:t>
      </w:r>
      <w:r w:rsidRPr="004518B0">
        <w:rPr>
          <w:rStyle w:val="4"/>
          <w:color w:val="000000"/>
          <w:sz w:val="24"/>
          <w:szCs w:val="24"/>
        </w:rPr>
        <w:t>PFT</w:t>
      </w:r>
      <w:r w:rsidRPr="00EE3B1A">
        <w:rPr>
          <w:rStyle w:val="4"/>
          <w:color w:val="000000"/>
          <w:sz w:val="24"/>
          <w:szCs w:val="24"/>
          <w:lang w:val="uk-UA"/>
        </w:rPr>
        <w:t xml:space="preserve"> </w:t>
      </w:r>
      <w:r w:rsidR="00ED1DFA">
        <w:rPr>
          <w:rStyle w:val="4"/>
          <w:color w:val="000000"/>
          <w:sz w:val="24"/>
          <w:szCs w:val="24"/>
          <w:lang w:val="uk-UA"/>
        </w:rPr>
        <w:t>і тв</w:t>
      </w:r>
      <w:r w:rsidRPr="00EE3B1A">
        <w:rPr>
          <w:rStyle w:val="4"/>
          <w:color w:val="000000"/>
          <w:sz w:val="24"/>
          <w:szCs w:val="24"/>
          <w:lang w:val="uk-UA" w:eastAsia="uk-UA"/>
        </w:rPr>
        <w:t xml:space="preserve">ердому розчині </w:t>
      </w:r>
      <w:r w:rsidRPr="004518B0">
        <w:rPr>
          <w:rStyle w:val="41"/>
          <w:i w:val="0"/>
          <w:color w:val="000000"/>
          <w:sz w:val="24"/>
          <w:szCs w:val="24"/>
          <w:lang w:val="en-US"/>
        </w:rPr>
        <w:t>PFN</w:t>
      </w:r>
      <w:r w:rsidRPr="00EE3B1A">
        <w:rPr>
          <w:rStyle w:val="41"/>
          <w:i w:val="0"/>
          <w:color w:val="000000"/>
          <w:sz w:val="24"/>
          <w:szCs w:val="24"/>
          <w:lang w:val="uk-UA" w:eastAsia="uk-UA"/>
        </w:rPr>
        <w:t>-Р</w:t>
      </w:r>
      <w:r w:rsidR="00756F83">
        <w:rPr>
          <w:rStyle w:val="41"/>
          <w:i w:val="0"/>
          <w:color w:val="000000"/>
          <w:sz w:val="24"/>
          <w:szCs w:val="24"/>
          <w:lang w:val="en-US" w:eastAsia="uk-UA"/>
        </w:rPr>
        <w:t>b</w:t>
      </w:r>
      <w:proofErr w:type="spellStart"/>
      <w:r w:rsidRPr="00EE3B1A">
        <w:rPr>
          <w:rStyle w:val="41"/>
          <w:i w:val="0"/>
          <w:color w:val="000000"/>
          <w:sz w:val="24"/>
          <w:szCs w:val="24"/>
          <w:lang w:val="uk-UA" w:eastAsia="uk-UA"/>
        </w:rPr>
        <w:t>ТіОз</w:t>
      </w:r>
      <w:proofErr w:type="spellEnd"/>
      <w:r w:rsidRPr="00EE3B1A">
        <w:rPr>
          <w:rStyle w:val="41"/>
          <w:i w:val="0"/>
          <w:color w:val="000000"/>
          <w:sz w:val="24"/>
          <w:szCs w:val="24"/>
          <w:lang w:val="uk-UA" w:eastAsia="uk-UA"/>
        </w:rPr>
        <w:t xml:space="preserve"> </w:t>
      </w:r>
      <w:r w:rsidRPr="00EE3B1A">
        <w:rPr>
          <w:rStyle w:val="4"/>
          <w:color w:val="000000"/>
          <w:sz w:val="24"/>
          <w:szCs w:val="24"/>
          <w:lang w:val="uk-UA" w:eastAsia="uk-UA"/>
        </w:rPr>
        <w:t>встановлені в рамках запропонованої теорії.</w:t>
      </w:r>
    </w:p>
    <w:p w:rsidR="002F3B04" w:rsidRPr="004518B0" w:rsidRDefault="002F3B04" w:rsidP="004518B0">
      <w:pPr>
        <w:pStyle w:val="40"/>
        <w:shd w:val="clear" w:color="auto" w:fill="auto"/>
        <w:spacing w:after="0" w:line="360" w:lineRule="auto"/>
        <w:ind w:right="600"/>
        <w:jc w:val="both"/>
        <w:rPr>
          <w:b w:val="0"/>
          <w:i w:val="0"/>
          <w:sz w:val="24"/>
          <w:szCs w:val="24"/>
        </w:rPr>
      </w:pPr>
      <w:r w:rsidRPr="004518B0">
        <w:rPr>
          <w:rStyle w:val="4"/>
          <w:color w:val="000000"/>
          <w:sz w:val="24"/>
          <w:szCs w:val="24"/>
          <w:lang w:eastAsia="uk-UA"/>
        </w:rPr>
        <w:t xml:space="preserve">Проведено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теоретичне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4518B0">
        <w:rPr>
          <w:rStyle w:val="4"/>
          <w:color w:val="000000"/>
          <w:sz w:val="24"/>
          <w:szCs w:val="24"/>
          <w:lang w:eastAsia="uk-UA"/>
        </w:rPr>
        <w:t>досл</w:t>
      </w:r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>ідження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мультифероїків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PbFe</w:t>
      </w:r>
      <w:proofErr w:type="spellEnd"/>
      <w:r w:rsidR="00403598" w:rsidRPr="00403598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4518B0">
        <w:rPr>
          <w:rStyle w:val="4"/>
          <w:color w:val="000000"/>
          <w:sz w:val="24"/>
          <w:szCs w:val="24"/>
        </w:rPr>
        <w:t>/</w:t>
      </w:r>
      <w:r w:rsidRPr="004518B0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ru-RU"/>
        </w:rPr>
        <w:t>2</w:t>
      </w:r>
      <w:r w:rsidRPr="004518B0">
        <w:rPr>
          <w:rStyle w:val="4"/>
          <w:color w:val="000000"/>
          <w:sz w:val="24"/>
          <w:szCs w:val="24"/>
        </w:rPr>
        <w:t>Sb</w:t>
      </w:r>
      <w:r w:rsidR="00403598" w:rsidRPr="00403598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4518B0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/</w:t>
      </w:r>
      <w:r w:rsidRPr="004518B0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ru-RU"/>
        </w:rPr>
        <w:t>2</w:t>
      </w:r>
      <w:r w:rsidR="00756F83" w:rsidRPr="004518B0">
        <w:rPr>
          <w:rStyle w:val="4"/>
          <w:color w:val="000000"/>
          <w:sz w:val="24"/>
          <w:szCs w:val="24"/>
        </w:rPr>
        <w:t>0</w:t>
      </w:r>
      <w:r w:rsidR="00756F83" w:rsidRPr="004518B0">
        <w:rPr>
          <w:rStyle w:val="4"/>
          <w:color w:val="000000"/>
          <w:sz w:val="24"/>
          <w:szCs w:val="24"/>
          <w:vertAlign w:val="subscript"/>
        </w:rPr>
        <w:t>3</w:t>
      </w:r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з </w:t>
      </w:r>
      <w:r w:rsidR="00403598">
        <w:rPr>
          <w:rStyle w:val="4"/>
          <w:color w:val="000000"/>
          <w:sz w:val="24"/>
          <w:szCs w:val="24"/>
          <w:lang w:val="uk-UA" w:eastAsia="uk-UA"/>
        </w:rPr>
        <w:t>вис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оким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ступенем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хімічного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упорядкування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.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Зокрема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, </w:t>
      </w:r>
      <w:proofErr w:type="spellStart"/>
      <w:r w:rsidRPr="004518B0">
        <w:rPr>
          <w:rStyle w:val="4"/>
          <w:color w:val="000000"/>
          <w:sz w:val="24"/>
          <w:szCs w:val="24"/>
        </w:rPr>
        <w:t>ab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initio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розрахунки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403598">
        <w:rPr>
          <w:rStyle w:val="4"/>
          <w:color w:val="000000"/>
          <w:sz w:val="24"/>
          <w:szCs w:val="24"/>
          <w:lang w:val="uk-UA" w:eastAsia="uk-UA"/>
        </w:rPr>
        <w:t>пояснили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мікроскопічний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механізм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формування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гігантських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суперспіні</w:t>
      </w:r>
      <w:proofErr w:type="gramStart"/>
      <w:r w:rsidRPr="004518B0">
        <w:rPr>
          <w:rStyle w:val="4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 xml:space="preserve">. </w:t>
      </w:r>
      <w:proofErr w:type="spellStart"/>
      <w:r w:rsidR="00403598">
        <w:rPr>
          <w:rStyle w:val="4"/>
          <w:color w:val="000000"/>
          <w:sz w:val="24"/>
          <w:szCs w:val="24"/>
          <w:lang w:val="uk-UA" w:eastAsia="uk-UA"/>
        </w:rPr>
        <w:t>Пр</w:t>
      </w:r>
      <w:r w:rsidRPr="004518B0">
        <w:rPr>
          <w:rStyle w:val="4"/>
          <w:color w:val="000000"/>
          <w:sz w:val="24"/>
          <w:szCs w:val="24"/>
          <w:lang w:eastAsia="uk-UA"/>
        </w:rPr>
        <w:t>оведено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високотемпературне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детальне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обчислення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4518B0">
        <w:rPr>
          <w:rStyle w:val="4"/>
          <w:color w:val="000000"/>
          <w:sz w:val="24"/>
          <w:szCs w:val="24"/>
          <w:lang w:eastAsia="uk-UA"/>
        </w:rPr>
        <w:t>морфолог</w:t>
      </w:r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>ії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цих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403598">
        <w:rPr>
          <w:rStyle w:val="4"/>
          <w:color w:val="000000"/>
          <w:sz w:val="24"/>
          <w:szCs w:val="24"/>
          <w:lang w:val="uk-UA" w:eastAsia="uk-UA"/>
        </w:rPr>
        <w:t>кластерів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.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Запропоновано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новий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механізм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формування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суперспіна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в </w:t>
      </w:r>
      <w:proofErr w:type="spellStart"/>
      <w:r w:rsidR="00403598">
        <w:rPr>
          <w:rStyle w:val="4"/>
          <w:color w:val="000000"/>
          <w:sz w:val="24"/>
          <w:szCs w:val="24"/>
          <w:lang w:val="uk-UA" w:eastAsia="uk-UA"/>
        </w:rPr>
        <w:t>под</w:t>
      </w:r>
      <w:r w:rsidRPr="004518B0">
        <w:rPr>
          <w:rStyle w:val="4"/>
          <w:color w:val="000000"/>
          <w:sz w:val="24"/>
          <w:szCs w:val="24"/>
          <w:lang w:eastAsia="uk-UA"/>
        </w:rPr>
        <w:t>війних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перовскітах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4"/>
          <w:color w:val="000000"/>
          <w:sz w:val="24"/>
          <w:szCs w:val="24"/>
        </w:rPr>
        <w:t>PbFe</w:t>
      </w:r>
      <w:r w:rsidRPr="004518B0">
        <w:rPr>
          <w:rStyle w:val="4"/>
          <w:color w:val="000000"/>
          <w:sz w:val="24"/>
          <w:szCs w:val="24"/>
          <w:vertAlign w:val="subscript"/>
        </w:rPr>
        <w:t>1/2</w:t>
      </w:r>
      <w:r w:rsidRPr="004518B0">
        <w:rPr>
          <w:rStyle w:val="4"/>
          <w:color w:val="000000"/>
          <w:sz w:val="24"/>
          <w:szCs w:val="24"/>
        </w:rPr>
        <w:t>M</w:t>
      </w:r>
      <w:r w:rsidR="00403598" w:rsidRPr="00403598">
        <w:rPr>
          <w:rStyle w:val="4"/>
          <w:color w:val="000000"/>
          <w:sz w:val="24"/>
          <w:szCs w:val="24"/>
          <w:vertAlign w:val="subscript"/>
          <w:lang w:val="uk-UA"/>
        </w:rPr>
        <w:t>1</w:t>
      </w:r>
      <w:r w:rsidRPr="004518B0">
        <w:rPr>
          <w:rStyle w:val="4"/>
          <w:color w:val="000000"/>
          <w:sz w:val="24"/>
          <w:szCs w:val="24"/>
        </w:rPr>
        <w:t>/</w:t>
      </w:r>
      <w:r w:rsidRPr="004518B0">
        <w:rPr>
          <w:rStyle w:val="4"/>
          <w:color w:val="000000"/>
          <w:sz w:val="24"/>
          <w:szCs w:val="24"/>
          <w:vertAlign w:val="subscript"/>
        </w:rPr>
        <w:t>2</w:t>
      </w:r>
      <w:r w:rsidRPr="004518B0">
        <w:rPr>
          <w:rStyle w:val="4"/>
          <w:color w:val="000000"/>
          <w:sz w:val="24"/>
          <w:szCs w:val="24"/>
        </w:rPr>
        <w:t>0</w:t>
      </w:r>
      <w:r w:rsidRPr="004518B0">
        <w:rPr>
          <w:rStyle w:val="4"/>
          <w:color w:val="000000"/>
          <w:sz w:val="24"/>
          <w:szCs w:val="24"/>
          <w:vertAlign w:val="subscript"/>
        </w:rPr>
        <w:t>3</w:t>
      </w:r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(М = </w:t>
      </w:r>
      <w:proofErr w:type="spellStart"/>
      <w:r w:rsidRPr="004518B0">
        <w:rPr>
          <w:rStyle w:val="4"/>
          <w:color w:val="000000"/>
          <w:sz w:val="24"/>
          <w:szCs w:val="24"/>
        </w:rPr>
        <w:t>Nb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,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Та і </w:t>
      </w:r>
      <w:proofErr w:type="spellStart"/>
      <w:r w:rsidRPr="004518B0">
        <w:rPr>
          <w:rStyle w:val="4"/>
          <w:color w:val="000000"/>
          <w:sz w:val="24"/>
          <w:szCs w:val="24"/>
        </w:rPr>
        <w:t>Sb</w:t>
      </w:r>
      <w:proofErr w:type="spellEnd"/>
      <w:r w:rsidRPr="004518B0">
        <w:rPr>
          <w:rStyle w:val="4"/>
          <w:color w:val="000000"/>
          <w:sz w:val="24"/>
          <w:szCs w:val="24"/>
        </w:rPr>
        <w:t>).</w:t>
      </w:r>
    </w:p>
    <w:p w:rsidR="004518B0" w:rsidRDefault="002F3B04" w:rsidP="004518B0">
      <w:pPr>
        <w:pStyle w:val="40"/>
        <w:shd w:val="clear" w:color="auto" w:fill="auto"/>
        <w:spacing w:after="0" w:line="360" w:lineRule="auto"/>
        <w:ind w:right="600"/>
        <w:jc w:val="both"/>
        <w:rPr>
          <w:rStyle w:val="4"/>
          <w:b/>
          <w:i/>
          <w:color w:val="000000"/>
          <w:sz w:val="24"/>
          <w:szCs w:val="24"/>
        </w:rPr>
      </w:pPr>
      <w:r w:rsidRPr="004518B0">
        <w:rPr>
          <w:rStyle w:val="4"/>
          <w:color w:val="000000"/>
          <w:sz w:val="24"/>
          <w:szCs w:val="24"/>
          <w:lang w:eastAsia="uk-UA"/>
        </w:rPr>
        <w:t xml:space="preserve">Проведено </w:t>
      </w:r>
      <w:proofErr w:type="spellStart"/>
      <w:r w:rsidRPr="004518B0">
        <w:rPr>
          <w:rStyle w:val="4"/>
          <w:color w:val="000000"/>
          <w:sz w:val="24"/>
          <w:szCs w:val="24"/>
        </w:rPr>
        <w:t>ab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initio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розрахунки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електронної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структури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4-х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варіантів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403598">
        <w:rPr>
          <w:rStyle w:val="4"/>
          <w:color w:val="000000"/>
          <w:sz w:val="24"/>
          <w:szCs w:val="24"/>
          <w:lang w:val="uk-UA" w:eastAsia="uk-UA"/>
        </w:rPr>
        <w:t>по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лярної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поверхні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CdTe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(111) </w:t>
      </w:r>
      <w:r w:rsidRPr="004518B0">
        <w:rPr>
          <w:rStyle w:val="4"/>
          <w:color w:val="000000"/>
          <w:sz w:val="24"/>
          <w:szCs w:val="24"/>
          <w:lang w:eastAsia="uk-UA"/>
        </w:rPr>
        <w:t>А</w:t>
      </w:r>
      <w:r w:rsidRPr="004518B0">
        <w:rPr>
          <w:rStyle w:val="4"/>
          <w:color w:val="000000"/>
          <w:sz w:val="24"/>
          <w:szCs w:val="24"/>
        </w:rPr>
        <w:t xml:space="preserve">(2x2),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що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закінчується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Cd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: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ідеальної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, </w:t>
      </w:r>
      <w:proofErr w:type="spellStart"/>
      <w:r w:rsidR="003D0457">
        <w:rPr>
          <w:rStyle w:val="4"/>
          <w:color w:val="000000"/>
          <w:sz w:val="24"/>
          <w:szCs w:val="24"/>
          <w:lang w:val="uk-UA" w:eastAsia="uk-UA"/>
        </w:rPr>
        <w:t>релак</w:t>
      </w:r>
      <w:r w:rsidRPr="004518B0">
        <w:rPr>
          <w:rStyle w:val="4"/>
          <w:color w:val="000000"/>
          <w:sz w:val="24"/>
          <w:szCs w:val="24"/>
          <w:lang w:eastAsia="uk-UA"/>
        </w:rPr>
        <w:t>сованої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,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реконструйованої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з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вилученням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іона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Cd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і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реконструйованої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з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дальшою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релаксацією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.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Визначені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оптимальні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міжатомні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сили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і </w:t>
      </w:r>
      <w:proofErr w:type="spellStart"/>
      <w:proofErr w:type="gramStart"/>
      <w:r w:rsidRPr="004518B0">
        <w:rPr>
          <w:rStyle w:val="4"/>
          <w:color w:val="000000"/>
          <w:sz w:val="24"/>
          <w:szCs w:val="24"/>
          <w:lang w:eastAsia="uk-UA"/>
        </w:rPr>
        <w:t>р</w:t>
      </w:r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>івноважні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ординати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атомів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Cd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і Те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верхніх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чотирьох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шарів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.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Розраховані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зонні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="003D0457">
        <w:rPr>
          <w:rStyle w:val="4"/>
          <w:color w:val="000000"/>
          <w:sz w:val="24"/>
          <w:szCs w:val="24"/>
          <w:lang w:val="uk-UA" w:eastAsia="uk-UA"/>
        </w:rPr>
        <w:t>ст</w:t>
      </w:r>
      <w:r w:rsidRPr="004518B0">
        <w:rPr>
          <w:rStyle w:val="4"/>
          <w:color w:val="000000"/>
          <w:sz w:val="24"/>
          <w:szCs w:val="24"/>
          <w:lang w:eastAsia="uk-UA"/>
        </w:rPr>
        <w:t>руктури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4-х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варіантів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слебів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проаналізовано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вплив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релаксацій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конструкції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особливості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поведінки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зон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провідності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і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валентної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>.</w:t>
      </w:r>
      <w:r w:rsidR="004518B0" w:rsidRPr="004518B0">
        <w:rPr>
          <w:rStyle w:val="4"/>
          <w:b/>
          <w:i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Створено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комп’ютерну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модель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фулереноподібного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ZnO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кластеру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="003D0457">
        <w:rPr>
          <w:rStyle w:val="4"/>
          <w:color w:val="000000"/>
          <w:sz w:val="24"/>
          <w:szCs w:val="24"/>
          <w:lang w:val="uk-UA" w:eastAsia="uk-UA"/>
        </w:rPr>
        <w:t>змі</w:t>
      </w:r>
      <w:r w:rsidRPr="004518B0">
        <w:rPr>
          <w:rStyle w:val="4"/>
          <w:color w:val="000000"/>
          <w:sz w:val="24"/>
          <w:szCs w:val="24"/>
          <w:lang w:eastAsia="uk-UA"/>
        </w:rPr>
        <w:t>шаним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sp</w:t>
      </w:r>
      <w:proofErr w:type="spellEnd"/>
      <w:r w:rsidR="00D52BBD">
        <w:rPr>
          <w:rStyle w:val="4"/>
          <w:color w:val="000000"/>
          <w:sz w:val="24"/>
          <w:szCs w:val="24"/>
          <w:lang w:val="uk-UA"/>
        </w:rPr>
        <w:softHyphen/>
      </w:r>
      <w:r w:rsidR="00D52BBD" w:rsidRPr="00D52BBD">
        <w:rPr>
          <w:rStyle w:val="4"/>
          <w:color w:val="000000"/>
          <w:sz w:val="24"/>
          <w:szCs w:val="24"/>
          <w:vertAlign w:val="superscript"/>
          <w:lang w:val="uk-UA"/>
        </w:rPr>
        <w:t>3</w:t>
      </w:r>
      <w:r w:rsidRPr="004518B0">
        <w:rPr>
          <w:rStyle w:val="4"/>
          <w:color w:val="000000"/>
          <w:sz w:val="24"/>
          <w:szCs w:val="24"/>
        </w:rPr>
        <w:t>/</w:t>
      </w:r>
      <w:proofErr w:type="spellStart"/>
      <w:r w:rsidR="006B3541">
        <w:rPr>
          <w:rStyle w:val="4"/>
          <w:color w:val="000000"/>
          <w:sz w:val="24"/>
          <w:szCs w:val="24"/>
          <w:lang w:val="en-US"/>
        </w:rPr>
        <w:t>sp</w:t>
      </w:r>
      <w:proofErr w:type="spellEnd"/>
      <w:r w:rsidR="003D0457" w:rsidRPr="00D52BBD">
        <w:rPr>
          <w:rStyle w:val="4"/>
          <w:color w:val="000000"/>
          <w:sz w:val="24"/>
          <w:szCs w:val="24"/>
          <w:vertAlign w:val="superscript"/>
          <w:lang w:val="uk-UA"/>
        </w:rPr>
        <w:t>2</w:t>
      </w:r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типом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зв'язків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алмазоподібною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структурою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оболонки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, </w:t>
      </w:r>
      <w:proofErr w:type="spellStart"/>
      <w:proofErr w:type="gramStart"/>
      <w:r w:rsidR="006B3541">
        <w:rPr>
          <w:rStyle w:val="4"/>
          <w:color w:val="000000"/>
          <w:sz w:val="24"/>
          <w:szCs w:val="24"/>
          <w:lang w:val="uk-UA" w:eastAsia="uk-UA"/>
        </w:rPr>
        <w:t>дос</w:t>
      </w:r>
      <w:r w:rsidRPr="004518B0">
        <w:rPr>
          <w:rStyle w:val="4"/>
          <w:color w:val="000000"/>
          <w:sz w:val="24"/>
          <w:szCs w:val="24"/>
          <w:lang w:eastAsia="uk-UA"/>
        </w:rPr>
        <w:t>л</w:t>
      </w:r>
      <w:proofErr w:type="gramEnd"/>
      <w:r w:rsidRPr="004518B0">
        <w:rPr>
          <w:rStyle w:val="4"/>
          <w:color w:val="000000"/>
          <w:sz w:val="24"/>
          <w:szCs w:val="24"/>
          <w:lang w:eastAsia="uk-UA"/>
        </w:rPr>
        <w:t>іджено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вплив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геометрії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поєднання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уособлених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атомних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кластерів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</w:rPr>
        <w:t>Zn</w:t>
      </w:r>
      <w:r w:rsidRPr="004518B0">
        <w:rPr>
          <w:rStyle w:val="4"/>
          <w:color w:val="000000"/>
          <w:sz w:val="24"/>
          <w:szCs w:val="24"/>
          <w:vertAlign w:val="subscript"/>
        </w:rPr>
        <w:t>x</w:t>
      </w:r>
      <w:r w:rsidRPr="004518B0">
        <w:rPr>
          <w:rStyle w:val="4"/>
          <w:color w:val="000000"/>
          <w:sz w:val="24"/>
          <w:szCs w:val="24"/>
        </w:rPr>
        <w:t>O</w:t>
      </w:r>
      <w:r w:rsidRPr="004518B0">
        <w:rPr>
          <w:rStyle w:val="4"/>
          <w:color w:val="000000"/>
          <w:sz w:val="24"/>
          <w:szCs w:val="24"/>
          <w:vertAlign w:val="subscript"/>
        </w:rPr>
        <w:t>x</w:t>
      </w:r>
      <w:proofErr w:type="spellEnd"/>
      <w:r w:rsidRPr="004518B0">
        <w:rPr>
          <w:rStyle w:val="4"/>
          <w:color w:val="000000"/>
          <w:sz w:val="24"/>
          <w:szCs w:val="24"/>
          <w:vertAlign w:val="subscript"/>
        </w:rPr>
        <w:t xml:space="preserve"> </w:t>
      </w:r>
      <w:r w:rsidR="006B3541">
        <w:rPr>
          <w:rStyle w:val="4"/>
          <w:color w:val="000000"/>
          <w:sz w:val="24"/>
          <w:szCs w:val="24"/>
          <w:vertAlign w:val="subscript"/>
          <w:lang w:val="uk-UA"/>
        </w:rPr>
        <w:t xml:space="preserve"> </w:t>
      </w:r>
      <w:r w:rsidR="006B3541" w:rsidRPr="006B3541">
        <w:rPr>
          <w:rStyle w:val="4"/>
          <w:color w:val="000000"/>
          <w:sz w:val="24"/>
          <w:szCs w:val="24"/>
          <w:lang w:val="uk-UA"/>
        </w:rPr>
        <w:t>та</w:t>
      </w:r>
      <w:r w:rsidR="006B3541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домішок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Мп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, </w:t>
      </w:r>
      <w:proofErr w:type="spellStart"/>
      <w:r w:rsidRPr="004518B0">
        <w:rPr>
          <w:rStyle w:val="4"/>
          <w:color w:val="000000"/>
          <w:sz w:val="24"/>
          <w:szCs w:val="24"/>
        </w:rPr>
        <w:t>Co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, </w:t>
      </w:r>
      <w:proofErr w:type="spellStart"/>
      <w:r w:rsidRPr="004518B0">
        <w:rPr>
          <w:rStyle w:val="4"/>
          <w:color w:val="000000"/>
          <w:sz w:val="24"/>
          <w:szCs w:val="24"/>
        </w:rPr>
        <w:t>Cd</w:t>
      </w:r>
      <w:proofErr w:type="spellEnd"/>
      <w:r w:rsidRPr="004518B0">
        <w:rPr>
          <w:rStyle w:val="4"/>
          <w:color w:val="000000"/>
          <w:sz w:val="24"/>
          <w:szCs w:val="24"/>
        </w:rPr>
        <w:t xml:space="preserve">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на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електронні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властивості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і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стабільність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отриманих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="006B3541">
        <w:rPr>
          <w:rStyle w:val="4"/>
          <w:color w:val="000000"/>
          <w:sz w:val="24"/>
          <w:szCs w:val="24"/>
          <w:lang w:val="uk-UA" w:eastAsia="uk-UA"/>
        </w:rPr>
        <w:t>цео</w:t>
      </w:r>
      <w:r w:rsidRPr="004518B0">
        <w:rPr>
          <w:rStyle w:val="4"/>
          <w:color w:val="000000"/>
          <w:sz w:val="24"/>
          <w:szCs w:val="24"/>
          <w:lang w:eastAsia="uk-UA"/>
        </w:rPr>
        <w:t>літоподібних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структур.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Досліджено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вплив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магнітної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домішки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4"/>
          <w:color w:val="000000"/>
          <w:sz w:val="24"/>
          <w:szCs w:val="24"/>
        </w:rPr>
        <w:t xml:space="preserve">Со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на </w:t>
      </w:r>
      <w:proofErr w:type="spellStart"/>
      <w:r w:rsidR="006B3541">
        <w:rPr>
          <w:rStyle w:val="4"/>
          <w:color w:val="000000"/>
          <w:sz w:val="24"/>
          <w:szCs w:val="24"/>
          <w:lang w:val="uk-UA" w:eastAsia="uk-UA"/>
        </w:rPr>
        <w:t>оп</w:t>
      </w:r>
      <w:r w:rsidRPr="004518B0">
        <w:rPr>
          <w:rStyle w:val="4"/>
          <w:color w:val="000000"/>
          <w:sz w:val="24"/>
          <w:szCs w:val="24"/>
          <w:lang w:eastAsia="uk-UA"/>
        </w:rPr>
        <w:t>тимізовану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геометрію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і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електронну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структуру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фулереноподібного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6B3541">
        <w:rPr>
          <w:rStyle w:val="4"/>
          <w:color w:val="000000"/>
          <w:sz w:val="24"/>
          <w:szCs w:val="24"/>
          <w:lang w:val="uk-UA" w:eastAsia="uk-UA"/>
        </w:rPr>
        <w:t>кл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астеру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4"/>
          <w:color w:val="000000"/>
          <w:sz w:val="24"/>
          <w:szCs w:val="24"/>
        </w:rPr>
        <w:t>Zn</w:t>
      </w:r>
      <w:r w:rsidRPr="004518B0">
        <w:rPr>
          <w:rStyle w:val="4"/>
          <w:color w:val="000000"/>
          <w:sz w:val="24"/>
          <w:szCs w:val="24"/>
          <w:vertAlign w:val="subscript"/>
        </w:rPr>
        <w:t>24</w:t>
      </w:r>
      <w:r w:rsidRPr="004518B0">
        <w:rPr>
          <w:rStyle w:val="4"/>
          <w:color w:val="000000"/>
          <w:sz w:val="24"/>
          <w:szCs w:val="24"/>
        </w:rPr>
        <w:t>Coi</w:t>
      </w:r>
      <w:r w:rsidRPr="004518B0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ru-RU"/>
        </w:rPr>
        <w:t>2</w:t>
      </w:r>
      <w:r w:rsidRPr="004518B0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0</w:t>
      </w:r>
      <w:r w:rsidR="006B3541" w:rsidRPr="006B3541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uk-UA"/>
        </w:rPr>
        <w:t>36</w:t>
      </w:r>
      <w:r w:rsidR="006B3541" w:rsidRPr="006B3541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vertAlign w:val="subscript"/>
          <w:lang w:val="uk-UA"/>
        </w:rPr>
        <w:softHyphen/>
      </w:r>
      <w:r w:rsidR="006B3541">
        <w:rPr>
          <w:rStyle w:val="4Corbel"/>
          <w:rFonts w:ascii="Times New Roman" w:hAnsi="Times New Roman"/>
          <w:b w:val="0"/>
          <w:i w:val="0"/>
          <w:color w:val="000000"/>
          <w:sz w:val="24"/>
          <w:szCs w:val="24"/>
          <w:lang w:val="uk-UA"/>
        </w:rPr>
        <w:t xml:space="preserve"> 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lastRenderedPageBreak/>
        <w:t>особленого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та з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урахуванням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кристалічного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простору</w:t>
      </w:r>
      <w:r w:rsidR="00756F83">
        <w:rPr>
          <w:rStyle w:val="4"/>
          <w:color w:val="000000"/>
          <w:sz w:val="24"/>
          <w:szCs w:val="24"/>
          <w:lang w:val="uk-UA" w:eastAsia="uk-UA"/>
        </w:rPr>
        <w:t>.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756F83">
        <w:rPr>
          <w:rStyle w:val="4"/>
          <w:color w:val="000000"/>
          <w:sz w:val="24"/>
          <w:szCs w:val="24"/>
          <w:lang w:val="uk-UA" w:eastAsia="uk-UA"/>
        </w:rPr>
        <w:t>В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становлена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перевага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в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значенні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енергії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когезії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кластерів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імплантованих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="006B3541">
        <w:rPr>
          <w:rStyle w:val="4"/>
          <w:color w:val="000000"/>
          <w:sz w:val="24"/>
          <w:szCs w:val="24"/>
          <w:lang w:val="uk-UA" w:eastAsia="uk-UA"/>
        </w:rPr>
        <w:t>до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мішкою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4"/>
          <w:color w:val="000000"/>
          <w:sz w:val="24"/>
          <w:szCs w:val="24"/>
        </w:rPr>
        <w:t xml:space="preserve">Со </w:t>
      </w:r>
      <w:r w:rsidRPr="004518B0">
        <w:rPr>
          <w:rStyle w:val="4"/>
          <w:color w:val="000000"/>
          <w:sz w:val="24"/>
          <w:szCs w:val="24"/>
          <w:lang w:eastAsia="uk-UA"/>
        </w:rPr>
        <w:t xml:space="preserve">в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порівнянні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з кластером на </w:t>
      </w:r>
      <w:proofErr w:type="spellStart"/>
      <w:r w:rsidRPr="004518B0">
        <w:rPr>
          <w:rStyle w:val="4"/>
          <w:color w:val="000000"/>
          <w:sz w:val="24"/>
          <w:szCs w:val="24"/>
          <w:lang w:eastAsia="uk-UA"/>
        </w:rPr>
        <w:t>основі</w:t>
      </w:r>
      <w:proofErr w:type="spellEnd"/>
      <w:r w:rsidRPr="004518B0">
        <w:rPr>
          <w:rStyle w:val="4"/>
          <w:color w:val="000000"/>
          <w:sz w:val="24"/>
          <w:szCs w:val="24"/>
          <w:lang w:eastAsia="uk-UA"/>
        </w:rPr>
        <w:t xml:space="preserve"> чистого </w:t>
      </w:r>
      <w:proofErr w:type="spellStart"/>
      <w:r w:rsidRPr="004518B0">
        <w:rPr>
          <w:rStyle w:val="4"/>
          <w:color w:val="000000"/>
          <w:sz w:val="24"/>
          <w:szCs w:val="24"/>
        </w:rPr>
        <w:t>ZnO</w:t>
      </w:r>
      <w:proofErr w:type="spellEnd"/>
      <w:r w:rsidRPr="004518B0">
        <w:rPr>
          <w:rStyle w:val="4"/>
          <w:color w:val="000000"/>
          <w:sz w:val="24"/>
          <w:szCs w:val="24"/>
        </w:rPr>
        <w:t>.</w:t>
      </w:r>
      <w:r w:rsidR="004518B0">
        <w:rPr>
          <w:rStyle w:val="4"/>
          <w:b/>
          <w:i/>
          <w:color w:val="000000"/>
          <w:sz w:val="24"/>
          <w:szCs w:val="24"/>
        </w:rPr>
        <w:t xml:space="preserve"> </w:t>
      </w:r>
    </w:p>
    <w:p w:rsidR="002F3B04" w:rsidRPr="004518B0" w:rsidRDefault="002F3B04" w:rsidP="004518B0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Style w:val="4"/>
          <w:b w:val="0"/>
          <w:i w:val="0"/>
          <w:color w:val="000000"/>
          <w:sz w:val="24"/>
          <w:szCs w:val="24"/>
          <w:lang w:eastAsia="uk-UA"/>
        </w:rPr>
      </w:pPr>
      <w:r w:rsidRPr="004518B0">
        <w:rPr>
          <w:b/>
          <w:sz w:val="28"/>
          <w:szCs w:val="28"/>
          <w:lang w:val="uk-UA"/>
        </w:rPr>
        <w:t xml:space="preserve"> Ключові слова</w:t>
      </w:r>
      <w:r w:rsidRPr="004518B0">
        <w:rPr>
          <w:sz w:val="24"/>
          <w:szCs w:val="28"/>
          <w:lang w:val="uk-UA"/>
        </w:rPr>
        <w:t>:</w:t>
      </w:r>
      <w:r w:rsidR="004518B0">
        <w:rPr>
          <w:sz w:val="24"/>
          <w:szCs w:val="28"/>
          <w:lang w:val="uk-UA"/>
        </w:rPr>
        <w:t xml:space="preserve"> </w:t>
      </w:r>
      <w:r w:rsidRPr="004518B0">
        <w:rPr>
          <w:rStyle w:val="4"/>
          <w:b w:val="0"/>
          <w:i w:val="0"/>
          <w:color w:val="000000"/>
          <w:sz w:val="24"/>
          <w:szCs w:val="24"/>
          <w:lang w:eastAsia="uk-UA"/>
        </w:rPr>
        <w:t xml:space="preserve">НАНОМАТЕРІАЛИ, ПОВЕРХНЕВИЙ СТАН, НАПІВПРОВІДНИК, </w:t>
      </w:r>
      <w:r w:rsidR="006B3541">
        <w:rPr>
          <w:rStyle w:val="4"/>
          <w:b w:val="0"/>
          <w:i w:val="0"/>
          <w:color w:val="000000"/>
          <w:sz w:val="24"/>
          <w:szCs w:val="24"/>
          <w:lang w:val="uk-UA" w:eastAsia="uk-UA"/>
        </w:rPr>
        <w:t>Г</w:t>
      </w:r>
      <w:r w:rsidRPr="004518B0">
        <w:rPr>
          <w:rStyle w:val="4"/>
          <w:b w:val="0"/>
          <w:i w:val="0"/>
          <w:color w:val="000000"/>
          <w:sz w:val="24"/>
          <w:szCs w:val="24"/>
          <w:lang w:eastAsia="uk-UA"/>
        </w:rPr>
        <w:t>РАФЕН, ЕЛЕКТРОННА СТРУКТУРА, АДСОРБЦІЯ КИСНЮ</w:t>
      </w:r>
      <w:r w:rsidR="006B3541">
        <w:rPr>
          <w:rStyle w:val="4"/>
          <w:b w:val="0"/>
          <w:i w:val="0"/>
          <w:color w:val="000000"/>
          <w:sz w:val="24"/>
          <w:szCs w:val="24"/>
          <w:lang w:val="uk-UA" w:eastAsia="uk-UA"/>
        </w:rPr>
        <w:t>.</w:t>
      </w:r>
      <w:r w:rsidRPr="004518B0">
        <w:rPr>
          <w:rStyle w:val="4"/>
          <w:b w:val="0"/>
          <w:i w:val="0"/>
          <w:color w:val="000000"/>
          <w:sz w:val="24"/>
          <w:szCs w:val="24"/>
          <w:lang w:eastAsia="uk-UA"/>
        </w:rPr>
        <w:t xml:space="preserve"> </w:t>
      </w:r>
    </w:p>
    <w:p w:rsidR="002F3B04" w:rsidRPr="004518B0" w:rsidRDefault="002F3B04" w:rsidP="004518B0">
      <w:pPr>
        <w:pStyle w:val="40"/>
        <w:shd w:val="clear" w:color="auto" w:fill="auto"/>
        <w:spacing w:after="0" w:line="360" w:lineRule="auto"/>
        <w:ind w:right="600"/>
        <w:rPr>
          <w:b w:val="0"/>
          <w:i w:val="0"/>
          <w:sz w:val="24"/>
          <w:szCs w:val="24"/>
        </w:rPr>
      </w:pPr>
    </w:p>
    <w:p w:rsidR="002F3B04" w:rsidRPr="004518B0" w:rsidRDefault="004518B0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</w:t>
      </w:r>
      <w:r w:rsidR="002F3B04" w:rsidRPr="004518B0">
        <w:rPr>
          <w:rFonts w:eastAsia="Times New Roman"/>
          <w:b/>
          <w:sz w:val="28"/>
          <w:szCs w:val="28"/>
          <w:lang w:val="uk-UA"/>
        </w:rPr>
        <w:t xml:space="preserve">Публікації </w:t>
      </w:r>
    </w:p>
    <w:p w:rsidR="002F3B04" w:rsidRPr="004518B0" w:rsidRDefault="002F3B04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r w:rsidRPr="004518B0">
        <w:rPr>
          <w:rStyle w:val="20"/>
          <w:color w:val="000000"/>
          <w:sz w:val="24"/>
          <w:szCs w:val="24"/>
          <w:lang w:val="en-US"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  <w:lang w:eastAsia="uk-UA"/>
        </w:rPr>
        <w:t>М</w:t>
      </w:r>
      <w:r w:rsidRPr="004518B0">
        <w:rPr>
          <w:rStyle w:val="20"/>
          <w:color w:val="000000"/>
          <w:sz w:val="24"/>
          <w:szCs w:val="24"/>
          <w:lang w:val="en-US" w:eastAsia="uk-UA"/>
        </w:rPr>
        <w:t xml:space="preserve">. 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D. </w:t>
      </w: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Glinchuk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  <w:lang w:eastAsia="uk-UA"/>
        </w:rPr>
        <w:t>Е</w:t>
      </w:r>
      <w:r w:rsidRPr="004518B0">
        <w:rPr>
          <w:rStyle w:val="20"/>
          <w:color w:val="000000"/>
          <w:sz w:val="24"/>
          <w:szCs w:val="24"/>
          <w:lang w:val="en-US" w:eastAsia="uk-UA"/>
        </w:rPr>
        <w:t xml:space="preserve">. 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A.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  <w:lang w:val="en-US" w:eastAsia="uk-UA"/>
        </w:rPr>
        <w:t xml:space="preserve">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Khist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  <w:lang w:eastAsia="uk-UA"/>
        </w:rPr>
        <w:t>А</w:t>
      </w:r>
      <w:r w:rsidRPr="004518B0">
        <w:rPr>
          <w:rStyle w:val="20"/>
          <w:color w:val="000000"/>
          <w:sz w:val="24"/>
          <w:szCs w:val="24"/>
          <w:lang w:val="en-US" w:eastAsia="uk-UA"/>
        </w:rPr>
        <w:t xml:space="preserve">. 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N.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Morozovska</w:t>
      </w:r>
      <w:proofErr w:type="spellEnd"/>
      <w:r w:rsidR="00ED1DFA">
        <w:rPr>
          <w:rStyle w:val="20"/>
          <w:color w:val="000000"/>
          <w:sz w:val="24"/>
          <w:szCs w:val="24"/>
          <w:lang w:val="uk-UA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Ferromagnetism induced by magnetic vacancies as a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size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effect in thin films of nonmagnetic oxides, Thin Solid Films, 534, 685-692 (2013).</w:t>
      </w:r>
      <w:r w:rsidR="004518B0" w:rsidRPr="004518B0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4518B0" w:rsidRDefault="004518B0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sz w:val="24"/>
          <w:szCs w:val="24"/>
          <w:lang w:val="en-US"/>
        </w:rPr>
      </w:pPr>
    </w:p>
    <w:p w:rsidR="002F3B04" w:rsidRPr="00E376A7" w:rsidRDefault="002F3B04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S.M.Zubkova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T.V.Gorkavenko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L.N.Rusina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V.A.Makara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O.V.Smelyansky</w:t>
      </w:r>
      <w:proofErr w:type="spellEnd"/>
      <w:r w:rsidR="00ED1DFA">
        <w:rPr>
          <w:rStyle w:val="20"/>
          <w:color w:val="000000"/>
          <w:sz w:val="24"/>
          <w:szCs w:val="24"/>
          <w:lang w:val="uk-UA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Peculiarities of the temperature dependence of electronic properties of (111) surface in Si, Abstracts of the Third International conference “Modem problems of condensed state physics”. </w:t>
      </w:r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Kiev, October, 2013, p.85-87 (2013).</w:t>
      </w:r>
      <w:proofErr w:type="gramEnd"/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sz w:val="24"/>
          <w:szCs w:val="24"/>
          <w:lang w:val="en-US"/>
        </w:rPr>
      </w:pPr>
    </w:p>
    <w:p w:rsidR="002F3B04" w:rsidRPr="00E376A7" w:rsidRDefault="002F3B04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S.M.Zubkova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L.N.Rusina</w:t>
      </w:r>
      <w:proofErr w:type="spellEnd"/>
      <w:r w:rsidR="00ED1DFA">
        <w:rPr>
          <w:rStyle w:val="20"/>
          <w:color w:val="000000"/>
          <w:sz w:val="24"/>
          <w:szCs w:val="24"/>
          <w:lang w:val="uk-UA"/>
        </w:rPr>
        <w:t>,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T.V.Gorkavenko</w:t>
      </w:r>
      <w:proofErr w:type="spellEnd"/>
      <w:r w:rsidR="00ED1DFA">
        <w:rPr>
          <w:rStyle w:val="20"/>
          <w:color w:val="000000"/>
          <w:sz w:val="24"/>
          <w:szCs w:val="24"/>
          <w:lang w:val="uk-UA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Electronic properties of (111) Surface in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ZnTe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ZnS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CdTe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crystals, Materials of XIV International conference “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Phys.and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Technology of Thin Films and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Nanosystems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”. </w:t>
      </w: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Ivano-Frankivsk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>, May, 2013, p.590.</w:t>
      </w:r>
      <w:proofErr w:type="gramEnd"/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sz w:val="24"/>
          <w:szCs w:val="24"/>
          <w:lang w:val="en-US"/>
        </w:rPr>
      </w:pPr>
    </w:p>
    <w:p w:rsidR="002F3B04" w:rsidRPr="004518B0" w:rsidRDefault="002F3B04" w:rsidP="00D963C0">
      <w:pPr>
        <w:pStyle w:val="21"/>
        <w:shd w:val="clear" w:color="auto" w:fill="auto"/>
        <w:tabs>
          <w:tab w:val="left" w:pos="356"/>
        </w:tabs>
        <w:spacing w:line="360" w:lineRule="auto"/>
        <w:jc w:val="both"/>
        <w:rPr>
          <w:rStyle w:val="20"/>
          <w:color w:val="000000"/>
          <w:sz w:val="24"/>
          <w:szCs w:val="24"/>
          <w:lang w:val="uk-UA" w:eastAsia="uk-UA"/>
        </w:rPr>
      </w:pPr>
      <w:r w:rsidRPr="004518B0">
        <w:rPr>
          <w:rStyle w:val="20"/>
          <w:color w:val="000000"/>
          <w:sz w:val="24"/>
          <w:szCs w:val="24"/>
          <w:lang w:eastAsia="uk-UA"/>
        </w:rPr>
        <w:t>С</w:t>
      </w:r>
      <w:r w:rsidRPr="00756F83">
        <w:rPr>
          <w:rStyle w:val="20"/>
          <w:color w:val="000000"/>
          <w:sz w:val="24"/>
          <w:szCs w:val="24"/>
          <w:lang w:eastAsia="uk-UA"/>
        </w:rPr>
        <w:t>.</w:t>
      </w:r>
      <w:r w:rsidRPr="004518B0">
        <w:rPr>
          <w:rStyle w:val="20"/>
          <w:color w:val="000000"/>
          <w:sz w:val="24"/>
          <w:szCs w:val="24"/>
          <w:lang w:eastAsia="uk-UA"/>
        </w:rPr>
        <w:t>М</w:t>
      </w:r>
      <w:r w:rsidRPr="00756F83">
        <w:rPr>
          <w:rStyle w:val="20"/>
          <w:color w:val="000000"/>
          <w:sz w:val="24"/>
          <w:szCs w:val="24"/>
          <w:lang w:eastAsia="uk-UA"/>
        </w:rPr>
        <w:t>.</w:t>
      </w:r>
      <w:r w:rsidR="00756F83">
        <w:rPr>
          <w:rStyle w:val="20"/>
          <w:color w:val="000000"/>
          <w:sz w:val="24"/>
          <w:szCs w:val="24"/>
          <w:lang w:val="uk-UA"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  <w:lang w:eastAsia="uk-UA"/>
        </w:rPr>
        <w:t>Зубкова</w:t>
      </w:r>
      <w:r w:rsidRPr="00756F83">
        <w:rPr>
          <w:rStyle w:val="20"/>
          <w:color w:val="000000"/>
          <w:sz w:val="24"/>
          <w:szCs w:val="24"/>
          <w:lang w:eastAsia="uk-UA"/>
        </w:rPr>
        <w:t xml:space="preserve">, </w:t>
      </w:r>
      <w:r w:rsidRPr="004518B0">
        <w:rPr>
          <w:rStyle w:val="20"/>
          <w:color w:val="000000"/>
          <w:sz w:val="24"/>
          <w:szCs w:val="24"/>
          <w:lang w:eastAsia="uk-UA"/>
        </w:rPr>
        <w:t>Т</w:t>
      </w:r>
      <w:r w:rsidRPr="00756F83">
        <w:rPr>
          <w:rStyle w:val="20"/>
          <w:color w:val="000000"/>
          <w:sz w:val="24"/>
          <w:szCs w:val="24"/>
          <w:lang w:eastAsia="uk-UA"/>
        </w:rPr>
        <w:t>.</w:t>
      </w:r>
      <w:r w:rsidRPr="004518B0">
        <w:rPr>
          <w:rStyle w:val="20"/>
          <w:color w:val="000000"/>
          <w:sz w:val="24"/>
          <w:szCs w:val="24"/>
          <w:lang w:eastAsia="uk-UA"/>
        </w:rPr>
        <w:t>Н</w:t>
      </w:r>
      <w:r w:rsidRPr="00756F83">
        <w:rPr>
          <w:rStyle w:val="20"/>
          <w:color w:val="000000"/>
          <w:sz w:val="24"/>
          <w:szCs w:val="24"/>
          <w:lang w:eastAsia="uk-UA"/>
        </w:rPr>
        <w:t>.</w:t>
      </w:r>
      <w:r w:rsidR="00756F83">
        <w:rPr>
          <w:rStyle w:val="20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Горкавенко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, </w:t>
      </w:r>
      <w:r w:rsidRPr="004518B0">
        <w:rPr>
          <w:rStyle w:val="20"/>
          <w:color w:val="000000"/>
          <w:sz w:val="24"/>
          <w:szCs w:val="24"/>
          <w:lang w:eastAsia="uk-UA"/>
        </w:rPr>
        <w:t>Л</w:t>
      </w:r>
      <w:r w:rsidRPr="00756F83">
        <w:rPr>
          <w:rStyle w:val="20"/>
          <w:color w:val="000000"/>
          <w:sz w:val="24"/>
          <w:szCs w:val="24"/>
          <w:lang w:eastAsia="uk-UA"/>
        </w:rPr>
        <w:t>.</w:t>
      </w:r>
      <w:r w:rsidRPr="004518B0">
        <w:rPr>
          <w:rStyle w:val="20"/>
          <w:color w:val="000000"/>
          <w:sz w:val="24"/>
          <w:szCs w:val="24"/>
          <w:lang w:eastAsia="uk-UA"/>
        </w:rPr>
        <w:t>Н</w:t>
      </w:r>
      <w:r w:rsidR="00756F83">
        <w:rPr>
          <w:rStyle w:val="20"/>
          <w:color w:val="000000"/>
          <w:sz w:val="24"/>
          <w:szCs w:val="24"/>
          <w:lang w:val="uk-UA" w:eastAsia="uk-UA"/>
        </w:rPr>
        <w:t xml:space="preserve">  </w:t>
      </w:r>
      <w:r w:rsidRPr="004518B0">
        <w:rPr>
          <w:rStyle w:val="20"/>
          <w:color w:val="000000"/>
          <w:sz w:val="24"/>
          <w:szCs w:val="24"/>
          <w:lang w:eastAsia="uk-UA"/>
        </w:rPr>
        <w:t>Русина</w:t>
      </w:r>
      <w:r w:rsidR="00756F83">
        <w:rPr>
          <w:rStyle w:val="20"/>
          <w:color w:val="000000"/>
          <w:sz w:val="24"/>
          <w:szCs w:val="24"/>
          <w:lang w:val="uk-UA" w:eastAsia="uk-UA"/>
        </w:rPr>
        <w:t>.</w:t>
      </w:r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Чисельний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розрахунок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електронної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структури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gramStart"/>
      <w:r w:rsidRPr="004518B0">
        <w:rPr>
          <w:rStyle w:val="20"/>
          <w:color w:val="000000"/>
          <w:sz w:val="24"/>
          <w:szCs w:val="24"/>
          <w:lang w:eastAsia="uk-UA"/>
        </w:rPr>
        <w:t>в</w:t>
      </w:r>
      <w:proofErr w:type="gram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об</w:t>
      </w:r>
      <w:r w:rsidRPr="00756F83">
        <w:rPr>
          <w:rStyle w:val="20"/>
          <w:color w:val="000000"/>
          <w:sz w:val="24"/>
          <w:szCs w:val="24"/>
          <w:lang w:eastAsia="uk-UA"/>
        </w:rPr>
        <w:t>'</w:t>
      </w:r>
      <w:r w:rsidRPr="004518B0">
        <w:rPr>
          <w:rStyle w:val="20"/>
          <w:color w:val="000000"/>
          <w:sz w:val="24"/>
          <w:szCs w:val="24"/>
          <w:lang w:eastAsia="uk-UA"/>
        </w:rPr>
        <w:t>ємі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  <w:lang w:eastAsia="uk-UA"/>
        </w:rPr>
        <w:t>та</w:t>
      </w:r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  <w:lang w:eastAsia="uk-UA"/>
        </w:rPr>
        <w:t>на</w:t>
      </w:r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поверхні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кристалів</w:t>
      </w:r>
      <w:proofErr w:type="spellEnd"/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  <w:lang w:eastAsia="uk-UA"/>
        </w:rPr>
        <w:t>методом</w:t>
      </w:r>
      <w:r w:rsidRPr="00756F83">
        <w:rPr>
          <w:rStyle w:val="20"/>
          <w:color w:val="000000"/>
          <w:sz w:val="24"/>
          <w:szCs w:val="24"/>
          <w:lang w:eastAsia="uk-UA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eastAsia="uk-UA"/>
        </w:rPr>
        <w:t>самоузгодженого</w:t>
      </w:r>
      <w:proofErr w:type="spellEnd"/>
      <w:r w:rsidR="00D963C0">
        <w:rPr>
          <w:rStyle w:val="20"/>
          <w:color w:val="000000"/>
          <w:sz w:val="24"/>
          <w:szCs w:val="24"/>
          <w:lang w:val="uk-UA" w:eastAsia="uk-UA"/>
        </w:rPr>
        <w:t xml:space="preserve"> </w:t>
      </w:r>
      <w:r w:rsidR="00756F83">
        <w:rPr>
          <w:rStyle w:val="20"/>
          <w:color w:val="000000"/>
          <w:sz w:val="24"/>
          <w:szCs w:val="24"/>
          <w:lang w:val="uk-UA" w:eastAsia="uk-UA"/>
        </w:rPr>
        <w:t>псевдо потенціалу.</w:t>
      </w:r>
      <w:r w:rsidRPr="004518B0">
        <w:rPr>
          <w:rStyle w:val="20"/>
          <w:color w:val="000000"/>
          <w:sz w:val="24"/>
          <w:szCs w:val="24"/>
          <w:lang w:val="uk-UA" w:eastAsia="uk-UA"/>
        </w:rPr>
        <w:t xml:space="preserve"> Вісник Національного </w:t>
      </w:r>
      <w:proofErr w:type="spellStart"/>
      <w:r w:rsidRPr="004518B0">
        <w:rPr>
          <w:rStyle w:val="20"/>
          <w:color w:val="000000"/>
          <w:sz w:val="24"/>
          <w:szCs w:val="24"/>
          <w:lang w:val="uk-UA" w:eastAsia="uk-UA"/>
        </w:rPr>
        <w:t>унів</w:t>
      </w:r>
      <w:proofErr w:type="spellEnd"/>
      <w:r w:rsidRPr="004518B0">
        <w:rPr>
          <w:rStyle w:val="20"/>
          <w:color w:val="000000"/>
          <w:sz w:val="24"/>
          <w:szCs w:val="24"/>
          <w:lang w:val="uk-UA" w:eastAsia="uk-UA"/>
        </w:rPr>
        <w:t>. ім. Тараса Шевченка, серія фіз.-мат. науки, вип.2,2013, с. 295-300.</w:t>
      </w:r>
      <w:r w:rsidR="004518B0" w:rsidRPr="004518B0">
        <w:rPr>
          <w:rStyle w:val="20"/>
          <w:color w:val="000000"/>
          <w:sz w:val="24"/>
          <w:szCs w:val="24"/>
          <w:lang w:val="uk-UA" w:eastAsia="uk-UA"/>
        </w:rPr>
        <w:t xml:space="preserve"> </w:t>
      </w:r>
    </w:p>
    <w:p w:rsidR="004518B0" w:rsidRPr="004518B0" w:rsidRDefault="004518B0" w:rsidP="004518B0">
      <w:pPr>
        <w:spacing w:line="360" w:lineRule="auto"/>
        <w:ind w:left="440"/>
        <w:jc w:val="both"/>
        <w:rPr>
          <w:sz w:val="24"/>
          <w:szCs w:val="24"/>
        </w:rPr>
      </w:pPr>
    </w:p>
    <w:p w:rsidR="002F3B04" w:rsidRPr="004518B0" w:rsidRDefault="002F3B04" w:rsidP="004518B0">
      <w:pPr>
        <w:tabs>
          <w:tab w:val="left" w:pos="347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</w:rPr>
      </w:pPr>
      <w:r w:rsidRPr="004518B0">
        <w:rPr>
          <w:rStyle w:val="20"/>
          <w:color w:val="000000"/>
          <w:sz w:val="24"/>
          <w:szCs w:val="24"/>
          <w:lang w:val="uk-UA" w:eastAsia="uk-UA"/>
        </w:rPr>
        <w:t xml:space="preserve">С.М.Зубкова, </w:t>
      </w:r>
      <w:proofErr w:type="spellStart"/>
      <w:r w:rsidRPr="004518B0">
        <w:rPr>
          <w:rStyle w:val="20"/>
          <w:color w:val="000000"/>
          <w:sz w:val="24"/>
          <w:szCs w:val="24"/>
        </w:rPr>
        <w:t>Л.Н.Русина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, </w:t>
      </w:r>
      <w:r w:rsidRPr="004518B0">
        <w:rPr>
          <w:rStyle w:val="20"/>
          <w:color w:val="000000"/>
          <w:sz w:val="24"/>
          <w:szCs w:val="24"/>
          <w:lang w:val="uk-UA" w:eastAsia="uk-UA"/>
        </w:rPr>
        <w:t>В.Л.</w:t>
      </w:r>
      <w:proofErr w:type="spellStart"/>
      <w:r w:rsidRPr="004518B0">
        <w:rPr>
          <w:rStyle w:val="20"/>
          <w:color w:val="000000"/>
          <w:sz w:val="24"/>
          <w:szCs w:val="24"/>
          <w:lang w:val="uk-UA" w:eastAsia="uk-UA"/>
        </w:rPr>
        <w:t>Бекенев</w:t>
      </w:r>
      <w:proofErr w:type="spellEnd"/>
      <w:r w:rsidR="00756F83">
        <w:rPr>
          <w:rStyle w:val="20"/>
          <w:color w:val="000000"/>
          <w:sz w:val="24"/>
          <w:szCs w:val="24"/>
          <w:lang w:val="uk-UA" w:eastAsia="uk-UA"/>
        </w:rPr>
        <w:t>.</w:t>
      </w:r>
      <w:r w:rsidRPr="004518B0">
        <w:rPr>
          <w:rStyle w:val="20"/>
          <w:color w:val="000000"/>
          <w:sz w:val="24"/>
          <w:szCs w:val="24"/>
          <w:lang w:val="uk-UA" w:eastAsia="uk-UA"/>
        </w:rPr>
        <w:t xml:space="preserve"> </w:t>
      </w:r>
      <w:r w:rsidRPr="004518B0">
        <w:rPr>
          <w:rStyle w:val="20"/>
          <w:color w:val="000000"/>
          <w:sz w:val="24"/>
          <w:szCs w:val="24"/>
        </w:rPr>
        <w:t xml:space="preserve">Электронные свойства поверхностей (111) и (0001) в кристаллах </w:t>
      </w:r>
      <w:proofErr w:type="spellStart"/>
      <w:r w:rsidRPr="004518B0">
        <w:rPr>
          <w:rStyle w:val="20"/>
          <w:color w:val="000000"/>
          <w:sz w:val="24"/>
          <w:szCs w:val="24"/>
        </w:rPr>
        <w:t>ZnTe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</w:rPr>
        <w:t>ZnS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</w:rPr>
        <w:t>CdTe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 со структурой сфалерита и </w:t>
      </w:r>
      <w:proofErr w:type="spellStart"/>
      <w:r w:rsidRPr="004518B0">
        <w:rPr>
          <w:rStyle w:val="20"/>
          <w:color w:val="000000"/>
          <w:sz w:val="24"/>
          <w:szCs w:val="24"/>
        </w:rPr>
        <w:t>вюрцита</w:t>
      </w:r>
      <w:proofErr w:type="spellEnd"/>
      <w:r w:rsidR="00756F83">
        <w:rPr>
          <w:rStyle w:val="20"/>
          <w:color w:val="000000"/>
          <w:sz w:val="24"/>
          <w:szCs w:val="24"/>
          <w:lang w:val="uk-UA"/>
        </w:rPr>
        <w:t>.</w:t>
      </w:r>
      <w:r w:rsidRPr="004518B0">
        <w:rPr>
          <w:rStyle w:val="20"/>
          <w:color w:val="000000"/>
          <w:sz w:val="24"/>
          <w:szCs w:val="24"/>
        </w:rPr>
        <w:t xml:space="preserve"> Сборник трудов ИПМ НАНУ “Математические модели и вычислительный эксперимент в материаловедении”. Киев, 2013, вып.15, с.50-68</w:t>
      </w:r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tabs>
          <w:tab w:val="left" w:pos="34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F3B04" w:rsidRPr="004518B0" w:rsidRDefault="002F3B04" w:rsidP="004518B0">
      <w:pPr>
        <w:tabs>
          <w:tab w:val="left" w:pos="347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</w:rPr>
      </w:pPr>
      <w:r w:rsidRPr="004518B0">
        <w:rPr>
          <w:rStyle w:val="20"/>
          <w:color w:val="000000"/>
          <w:sz w:val="24"/>
          <w:szCs w:val="24"/>
        </w:rPr>
        <w:t>A.A Лисенко</w:t>
      </w:r>
      <w:r w:rsidR="00ED1DFA">
        <w:rPr>
          <w:rStyle w:val="20"/>
          <w:color w:val="000000"/>
          <w:sz w:val="24"/>
          <w:szCs w:val="24"/>
          <w:lang w:val="uk-UA"/>
        </w:rPr>
        <w:t>,</w:t>
      </w:r>
      <w:r w:rsidRPr="004518B0">
        <w:rPr>
          <w:rStyle w:val="20"/>
          <w:color w:val="000000"/>
          <w:sz w:val="24"/>
          <w:szCs w:val="24"/>
        </w:rPr>
        <w:t xml:space="preserve"> B.B. Картузов, H.H. </w:t>
      </w:r>
      <w:proofErr w:type="spellStart"/>
      <w:r w:rsidRPr="004518B0">
        <w:rPr>
          <w:rStyle w:val="20"/>
          <w:color w:val="000000"/>
          <w:sz w:val="24"/>
          <w:szCs w:val="24"/>
        </w:rPr>
        <w:t>Роженко</w:t>
      </w:r>
      <w:proofErr w:type="spellEnd"/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Pr="004518B0">
        <w:rPr>
          <w:rStyle w:val="20"/>
          <w:color w:val="000000"/>
          <w:sz w:val="24"/>
          <w:szCs w:val="24"/>
        </w:rPr>
        <w:t xml:space="preserve"> Моделирование скручивания </w:t>
      </w:r>
      <w:proofErr w:type="spellStart"/>
      <w:r w:rsidRPr="004518B0">
        <w:rPr>
          <w:rStyle w:val="20"/>
          <w:color w:val="000000"/>
          <w:sz w:val="24"/>
          <w:szCs w:val="24"/>
        </w:rPr>
        <w:t>графена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 и </w:t>
      </w:r>
      <w:proofErr w:type="spellStart"/>
      <w:r w:rsidRPr="004518B0">
        <w:rPr>
          <w:rStyle w:val="20"/>
          <w:color w:val="000000"/>
          <w:sz w:val="24"/>
          <w:szCs w:val="24"/>
        </w:rPr>
        <w:t>монослоя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 BN в </w:t>
      </w:r>
      <w:proofErr w:type="spellStart"/>
      <w:r w:rsidRPr="004518B0">
        <w:rPr>
          <w:rStyle w:val="20"/>
          <w:color w:val="000000"/>
          <w:sz w:val="24"/>
          <w:szCs w:val="24"/>
        </w:rPr>
        <w:t>нанотрубку</w:t>
      </w:r>
      <w:proofErr w:type="spellEnd"/>
      <w:r w:rsidRPr="004518B0">
        <w:rPr>
          <w:rStyle w:val="20"/>
          <w:color w:val="000000"/>
          <w:sz w:val="24"/>
          <w:szCs w:val="24"/>
        </w:rPr>
        <w:t>. // Математические модели и вычислительный эксперимент в материаловедении. - К.: Ин-т проблем материаловедения НАН Украины, вып.15, 74- 80(2013).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tabs>
          <w:tab w:val="left" w:pos="34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F3B04" w:rsidRPr="004518B0" w:rsidRDefault="002F3B04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</w:rPr>
      </w:pPr>
      <w:proofErr w:type="spellStart"/>
      <w:r w:rsidRPr="004518B0">
        <w:rPr>
          <w:rStyle w:val="20"/>
          <w:color w:val="000000"/>
          <w:sz w:val="24"/>
          <w:szCs w:val="24"/>
        </w:rPr>
        <w:t>С.М.Зубкова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</w:rPr>
        <w:t>Л.Н.Русина</w:t>
      </w:r>
      <w:proofErr w:type="spellEnd"/>
      <w:r w:rsidRPr="004518B0">
        <w:rPr>
          <w:rStyle w:val="20"/>
          <w:color w:val="000000"/>
          <w:sz w:val="24"/>
          <w:szCs w:val="24"/>
        </w:rPr>
        <w:t>, Особенности электронного строения поверхности (111) в кристаллах типа А</w:t>
      </w:r>
      <w:r w:rsidRPr="004518B0">
        <w:rPr>
          <w:rStyle w:val="20"/>
          <w:color w:val="000000"/>
          <w:sz w:val="24"/>
          <w:szCs w:val="24"/>
          <w:vertAlign w:val="superscript"/>
        </w:rPr>
        <w:t>2</w:t>
      </w:r>
      <w:r w:rsidRPr="004518B0">
        <w:rPr>
          <w:rStyle w:val="20"/>
          <w:color w:val="000000"/>
          <w:sz w:val="24"/>
          <w:szCs w:val="24"/>
        </w:rPr>
        <w:t>В</w:t>
      </w:r>
      <w:r w:rsidRPr="004518B0">
        <w:rPr>
          <w:rStyle w:val="20"/>
          <w:color w:val="000000"/>
          <w:sz w:val="24"/>
          <w:szCs w:val="24"/>
          <w:vertAlign w:val="superscript"/>
        </w:rPr>
        <w:t>6</w:t>
      </w:r>
      <w:r w:rsidRPr="004518B0">
        <w:rPr>
          <w:rStyle w:val="20"/>
          <w:color w:val="000000"/>
          <w:sz w:val="24"/>
          <w:szCs w:val="24"/>
        </w:rPr>
        <w:t xml:space="preserve">, </w:t>
      </w:r>
      <w:r w:rsidRPr="004518B0">
        <w:rPr>
          <w:rStyle w:val="20"/>
          <w:color w:val="000000"/>
          <w:sz w:val="24"/>
          <w:szCs w:val="24"/>
          <w:lang w:val="uk-UA" w:eastAsia="uk-UA"/>
        </w:rPr>
        <w:t xml:space="preserve">Доповіді </w:t>
      </w:r>
      <w:r w:rsidRPr="004518B0">
        <w:rPr>
          <w:rStyle w:val="20"/>
          <w:color w:val="000000"/>
          <w:sz w:val="24"/>
          <w:szCs w:val="24"/>
        </w:rPr>
        <w:t>НАНУ, № 1, 72-80 (2014)</w:t>
      </w:r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F3B04" w:rsidRPr="004518B0" w:rsidRDefault="002F3B04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</w:rPr>
      </w:pPr>
      <w:r w:rsidRPr="004518B0">
        <w:rPr>
          <w:rStyle w:val="20"/>
          <w:color w:val="000000"/>
          <w:sz w:val="24"/>
          <w:szCs w:val="24"/>
        </w:rPr>
        <w:t>Л.И. Овсянникова</w:t>
      </w:r>
      <w:r w:rsidR="00756F83">
        <w:rPr>
          <w:rStyle w:val="20"/>
          <w:color w:val="000000"/>
          <w:sz w:val="24"/>
          <w:szCs w:val="24"/>
          <w:lang w:val="uk-UA"/>
        </w:rPr>
        <w:t>.</w:t>
      </w:r>
      <w:r w:rsidRPr="004518B0">
        <w:rPr>
          <w:rStyle w:val="20"/>
          <w:color w:val="000000"/>
          <w:sz w:val="24"/>
          <w:szCs w:val="24"/>
        </w:rPr>
        <w:t xml:space="preserve"> Исследование влияния кадмия на свойства </w:t>
      </w:r>
      <w:proofErr w:type="spellStart"/>
      <w:r w:rsidRPr="004518B0">
        <w:rPr>
          <w:rStyle w:val="20"/>
          <w:color w:val="000000"/>
          <w:sz w:val="24"/>
          <w:szCs w:val="24"/>
        </w:rPr>
        <w:t>ZnCdO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 сплавов методом функционала электронной плотности с использованием Zn</w:t>
      </w:r>
      <w:r w:rsidRPr="00D963C0">
        <w:rPr>
          <w:rStyle w:val="20"/>
          <w:color w:val="000000"/>
          <w:sz w:val="24"/>
          <w:szCs w:val="24"/>
          <w:vertAlign w:val="subscript"/>
        </w:rPr>
        <w:t>3</w:t>
      </w:r>
      <w:r w:rsidRPr="00ED1DFA">
        <w:rPr>
          <w:rStyle w:val="20"/>
          <w:color w:val="000000"/>
          <w:sz w:val="24"/>
          <w:szCs w:val="24"/>
          <w:vertAlign w:val="subscript"/>
        </w:rPr>
        <w:t>6</w:t>
      </w:r>
      <w:r w:rsidRPr="004518B0">
        <w:rPr>
          <w:rStyle w:val="20"/>
          <w:color w:val="000000"/>
          <w:sz w:val="24"/>
          <w:szCs w:val="24"/>
        </w:rPr>
        <w:t>0</w:t>
      </w:r>
      <w:r w:rsidRPr="00ED1DFA">
        <w:rPr>
          <w:rStyle w:val="20"/>
          <w:color w:val="000000"/>
          <w:sz w:val="24"/>
          <w:szCs w:val="24"/>
          <w:vertAlign w:val="subscript"/>
        </w:rPr>
        <w:t>36</w:t>
      </w:r>
      <w:r w:rsidRPr="004518B0">
        <w:rPr>
          <w:rStyle w:val="20"/>
          <w:color w:val="000000"/>
          <w:sz w:val="24"/>
          <w:szCs w:val="24"/>
        </w:rPr>
        <w:t xml:space="preserve"> кластеров</w:t>
      </w:r>
      <w:r w:rsidR="00756F83">
        <w:rPr>
          <w:rStyle w:val="20"/>
          <w:color w:val="000000"/>
          <w:sz w:val="24"/>
          <w:szCs w:val="24"/>
          <w:lang w:val="uk-UA"/>
        </w:rPr>
        <w:t>.</w:t>
      </w:r>
      <w:bookmarkStart w:id="0" w:name="_GoBack"/>
      <w:bookmarkEnd w:id="0"/>
      <w:r w:rsidRPr="004518B0">
        <w:rPr>
          <w:rStyle w:val="20"/>
          <w:color w:val="000000"/>
          <w:sz w:val="24"/>
          <w:szCs w:val="24"/>
        </w:rPr>
        <w:t xml:space="preserve"> Электронная микроскопия и прочность материалов, т. 15, К: Ин-т </w:t>
      </w:r>
      <w:proofErr w:type="spellStart"/>
      <w:r w:rsidRPr="004518B0">
        <w:rPr>
          <w:rStyle w:val="20"/>
          <w:color w:val="000000"/>
          <w:sz w:val="24"/>
          <w:szCs w:val="24"/>
        </w:rPr>
        <w:t>пробл</w:t>
      </w:r>
      <w:proofErr w:type="spellEnd"/>
      <w:r w:rsidRPr="004518B0">
        <w:rPr>
          <w:rStyle w:val="20"/>
          <w:color w:val="000000"/>
          <w:sz w:val="24"/>
          <w:szCs w:val="24"/>
        </w:rPr>
        <w:t>. Материаловедения НАН Украины (2014)</w:t>
      </w:r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F3B04" w:rsidRPr="004518B0" w:rsidRDefault="002F3B04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</w:rPr>
      </w:pPr>
      <w:r w:rsidRPr="004518B0">
        <w:rPr>
          <w:rStyle w:val="20"/>
          <w:color w:val="000000"/>
          <w:sz w:val="24"/>
          <w:szCs w:val="24"/>
        </w:rPr>
        <w:t xml:space="preserve">Лисенко А.А. Теоретическое исследование стабильности композитных </w:t>
      </w:r>
      <w:proofErr w:type="spellStart"/>
      <w:r w:rsidRPr="004518B0">
        <w:rPr>
          <w:rStyle w:val="20"/>
          <w:color w:val="000000"/>
          <w:sz w:val="24"/>
          <w:szCs w:val="24"/>
        </w:rPr>
        <w:t>нанотрубок</w:t>
      </w:r>
      <w:proofErr w:type="spellEnd"/>
      <w:r w:rsidRPr="004518B0">
        <w:rPr>
          <w:rStyle w:val="20"/>
          <w:color w:val="000000"/>
          <w:sz w:val="24"/>
          <w:szCs w:val="24"/>
        </w:rPr>
        <w:t xml:space="preserve"> С— BN—С, К.: Ин-т проблем материаловедения НАН Украины, вы</w:t>
      </w:r>
      <w:r w:rsidR="00ED1DFA">
        <w:rPr>
          <w:rStyle w:val="20"/>
          <w:color w:val="000000"/>
          <w:sz w:val="24"/>
          <w:szCs w:val="24"/>
          <w:lang w:val="uk-UA"/>
        </w:rPr>
        <w:t>п</w:t>
      </w:r>
      <w:r w:rsidRPr="004518B0">
        <w:rPr>
          <w:rStyle w:val="20"/>
          <w:color w:val="000000"/>
          <w:sz w:val="24"/>
          <w:szCs w:val="24"/>
        </w:rPr>
        <w:t>.16, 92-101 (2014)</w:t>
      </w:r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F3B04" w:rsidRPr="00E376A7" w:rsidRDefault="002F3B04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r w:rsidRPr="004518B0">
        <w:rPr>
          <w:rStyle w:val="20"/>
          <w:color w:val="000000"/>
          <w:sz w:val="24"/>
          <w:szCs w:val="24"/>
        </w:rPr>
        <w:t>А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. N. </w:t>
      </w: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Morozovska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V. 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Khist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</w:rPr>
        <w:t>М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. D.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Glinchuk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Gopalan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</w:rPr>
        <w:t>Е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. A.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Linea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antiferrodistortive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-antiferromagnetic effect in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multiferroics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: physical manifestations.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Phys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Rev. </w:t>
      </w:r>
      <w:r w:rsidRPr="004518B0">
        <w:rPr>
          <w:rStyle w:val="20"/>
          <w:color w:val="000000"/>
          <w:sz w:val="24"/>
          <w:szCs w:val="24"/>
        </w:rPr>
        <w:t>В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 92, 054421 (2015)</w:t>
      </w:r>
      <w:r w:rsidR="00ED1DFA">
        <w:rPr>
          <w:rStyle w:val="20"/>
          <w:color w:val="000000"/>
          <w:sz w:val="24"/>
          <w:szCs w:val="24"/>
          <w:lang w:val="uk-UA"/>
        </w:rPr>
        <w:t>.</w:t>
      </w:r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sz w:val="24"/>
          <w:szCs w:val="24"/>
          <w:lang w:val="en-US"/>
        </w:rPr>
      </w:pPr>
    </w:p>
    <w:p w:rsidR="002F3B04" w:rsidRPr="00E376A7" w:rsidRDefault="002F3B04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r w:rsidRPr="004518B0">
        <w:rPr>
          <w:rStyle w:val="20"/>
          <w:color w:val="000000"/>
          <w:sz w:val="24"/>
          <w:szCs w:val="24"/>
          <w:lang w:val="en-US"/>
        </w:rPr>
        <w:t xml:space="preserve">E. A.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M. D.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Glinchuk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Gopalan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A. N.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Morozovska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Rotomagnetic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couplings influence on the magnetic properties of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antiferrodistortive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antiferromagnets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J. Appl. </w:t>
      </w:r>
      <w:r w:rsidRPr="00E376A7">
        <w:rPr>
          <w:rStyle w:val="20"/>
          <w:color w:val="000000"/>
          <w:sz w:val="24"/>
          <w:szCs w:val="24"/>
          <w:lang w:val="en-US"/>
        </w:rPr>
        <w:t xml:space="preserve">Phys. </w:t>
      </w:r>
      <w:r w:rsidRPr="00E376A7">
        <w:rPr>
          <w:rStyle w:val="22"/>
          <w:b w:val="0"/>
          <w:color w:val="000000"/>
          <w:sz w:val="24"/>
          <w:szCs w:val="24"/>
          <w:lang w:val="en-US"/>
        </w:rPr>
        <w:t>118</w:t>
      </w:r>
      <w:r w:rsidRPr="00E376A7">
        <w:rPr>
          <w:rStyle w:val="29pt"/>
          <w:b w:val="0"/>
          <w:color w:val="000000"/>
          <w:sz w:val="24"/>
          <w:szCs w:val="24"/>
          <w:lang w:val="en-US"/>
        </w:rPr>
        <w:t xml:space="preserve">, </w:t>
      </w:r>
      <w:r w:rsidRPr="00E376A7">
        <w:rPr>
          <w:rStyle w:val="20"/>
          <w:color w:val="000000"/>
          <w:sz w:val="24"/>
          <w:szCs w:val="24"/>
          <w:lang w:val="en-US"/>
        </w:rPr>
        <w:t>144101 (2015)</w:t>
      </w:r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tabs>
          <w:tab w:val="left" w:pos="399"/>
        </w:tabs>
        <w:autoSpaceDE/>
        <w:autoSpaceDN/>
        <w:adjustRightInd/>
        <w:spacing w:line="360" w:lineRule="auto"/>
        <w:jc w:val="both"/>
        <w:rPr>
          <w:sz w:val="24"/>
          <w:szCs w:val="24"/>
          <w:lang w:val="en-US"/>
        </w:rPr>
      </w:pPr>
    </w:p>
    <w:p w:rsidR="002F3B04" w:rsidRPr="00E376A7" w:rsidRDefault="002F3B04" w:rsidP="004518B0">
      <w:pPr>
        <w:tabs>
          <w:tab w:val="left" w:pos="418"/>
        </w:tabs>
        <w:autoSpaceDE/>
        <w:autoSpaceDN/>
        <w:adjustRightInd/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A.N.Morozovska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Y.M.Vysochanski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O.V.Varenyk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M.V.Silibin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S.V.Kalinin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E.A.Eliseev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Flexocoupling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impact on the generalized susceptibility and soft phonon modes in the ordered phase of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ferroics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Phys. Rev. </w:t>
      </w:r>
      <w:r w:rsidRPr="004518B0">
        <w:rPr>
          <w:rStyle w:val="20"/>
          <w:color w:val="000000"/>
          <w:sz w:val="24"/>
          <w:szCs w:val="24"/>
        </w:rPr>
        <w:t>В</w:t>
      </w:r>
      <w:r w:rsidRPr="004518B0">
        <w:rPr>
          <w:rStyle w:val="20"/>
          <w:color w:val="000000"/>
          <w:sz w:val="24"/>
          <w:szCs w:val="24"/>
          <w:lang w:val="en-US"/>
        </w:rPr>
        <w:t xml:space="preserve"> 92,094308 (2015)</w:t>
      </w:r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tabs>
          <w:tab w:val="left" w:pos="418"/>
        </w:tabs>
        <w:autoSpaceDE/>
        <w:autoSpaceDN/>
        <w:adjustRightInd/>
        <w:spacing w:line="360" w:lineRule="auto"/>
        <w:jc w:val="both"/>
        <w:rPr>
          <w:sz w:val="24"/>
          <w:szCs w:val="24"/>
          <w:lang w:val="en-US"/>
        </w:rPr>
      </w:pPr>
    </w:p>
    <w:p w:rsidR="002F3B04" w:rsidRPr="004518B0" w:rsidRDefault="002F3B04" w:rsidP="004518B0">
      <w:pPr>
        <w:pStyle w:val="21"/>
        <w:shd w:val="clear" w:color="auto" w:fill="auto"/>
        <w:tabs>
          <w:tab w:val="left" w:pos="422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 w:rsidRPr="004518B0">
        <w:rPr>
          <w:rStyle w:val="20"/>
          <w:color w:val="000000"/>
          <w:sz w:val="24"/>
          <w:szCs w:val="24"/>
          <w:lang w:val="en-US"/>
        </w:rPr>
        <w:t xml:space="preserve">A.N.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Morozovska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A. S.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Pusenkova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O.V.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Varenyk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S.V. Kalinin, E.A.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M. V.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Strikha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Finite size effects of hysteretic dynamics in multi-layer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graphene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on ferroelectric. Phys. Rev. B </w:t>
      </w:r>
      <w:r w:rsidRPr="004518B0">
        <w:rPr>
          <w:rStyle w:val="22"/>
          <w:b w:val="0"/>
          <w:color w:val="000000"/>
          <w:sz w:val="24"/>
          <w:szCs w:val="24"/>
          <w:lang w:val="en-US"/>
        </w:rPr>
        <w:t>91</w:t>
      </w:r>
      <w:r w:rsidRPr="004518B0">
        <w:rPr>
          <w:rStyle w:val="29pt"/>
          <w:b w:val="0"/>
          <w:color w:val="000000"/>
          <w:sz w:val="24"/>
          <w:szCs w:val="24"/>
          <w:lang w:val="en-US"/>
        </w:rPr>
        <w:t xml:space="preserve">-, </w:t>
      </w:r>
      <w:r w:rsidRPr="004518B0">
        <w:rPr>
          <w:rStyle w:val="20"/>
          <w:color w:val="000000"/>
          <w:sz w:val="24"/>
          <w:szCs w:val="24"/>
          <w:lang w:val="en-US"/>
        </w:rPr>
        <w:t>235312(2015)</w:t>
      </w:r>
      <w:r w:rsidR="004518B0" w:rsidRPr="004518B0">
        <w:rPr>
          <w:rStyle w:val="20"/>
          <w:color w:val="000000"/>
          <w:sz w:val="24"/>
          <w:szCs w:val="24"/>
        </w:rPr>
        <w:t xml:space="preserve"> </w:t>
      </w:r>
    </w:p>
    <w:p w:rsidR="004518B0" w:rsidRPr="004518B0" w:rsidRDefault="004518B0" w:rsidP="004518B0">
      <w:pPr>
        <w:pStyle w:val="21"/>
        <w:shd w:val="clear" w:color="auto" w:fill="auto"/>
        <w:tabs>
          <w:tab w:val="left" w:pos="422"/>
        </w:tabs>
        <w:spacing w:line="360" w:lineRule="auto"/>
        <w:jc w:val="both"/>
        <w:rPr>
          <w:sz w:val="24"/>
          <w:szCs w:val="24"/>
        </w:rPr>
      </w:pPr>
    </w:p>
    <w:p w:rsidR="002F3B04" w:rsidRPr="00E376A7" w:rsidRDefault="002F3B04" w:rsidP="004518B0">
      <w:pPr>
        <w:pStyle w:val="21"/>
        <w:shd w:val="clear" w:color="auto" w:fill="auto"/>
        <w:tabs>
          <w:tab w:val="left" w:pos="422"/>
        </w:tabs>
        <w:spacing w:line="360" w:lineRule="auto"/>
        <w:jc w:val="both"/>
        <w:rPr>
          <w:rStyle w:val="20"/>
          <w:color w:val="000000"/>
          <w:sz w:val="24"/>
          <w:szCs w:val="24"/>
          <w:lang w:val="en-US"/>
        </w:rPr>
      </w:pPr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 xml:space="preserve">E. A.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Eliseev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The Structure of a 180-Degree Domain Wall near the Surface of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Ferroics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518B0">
        <w:rPr>
          <w:rStyle w:val="20"/>
          <w:color w:val="000000"/>
          <w:sz w:val="24"/>
          <w:szCs w:val="24"/>
          <w:lang w:val="en-US"/>
        </w:rPr>
        <w:t>Ukr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>.</w:t>
      </w:r>
      <w:proofErr w:type="gramEnd"/>
      <w:r w:rsidRPr="004518B0">
        <w:rPr>
          <w:rStyle w:val="20"/>
          <w:color w:val="000000"/>
          <w:sz w:val="24"/>
          <w:szCs w:val="24"/>
          <w:lang w:val="en-US"/>
        </w:rPr>
        <w:t xml:space="preserve"> J. Phys. </w:t>
      </w:r>
      <w:r w:rsidRPr="004518B0">
        <w:rPr>
          <w:rStyle w:val="22"/>
          <w:b w:val="0"/>
          <w:color w:val="000000"/>
          <w:sz w:val="24"/>
          <w:szCs w:val="24"/>
          <w:lang w:val="en-US"/>
        </w:rPr>
        <w:t>60</w:t>
      </w:r>
      <w:r w:rsidRPr="004518B0">
        <w:rPr>
          <w:rStyle w:val="29pt"/>
          <w:b w:val="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  <w:lang w:val="en-US"/>
        </w:rPr>
        <w:t>N 7, 627-633 (2015)</w:t>
      </w:r>
      <w:r w:rsidR="004518B0" w:rsidRPr="00E376A7">
        <w:rPr>
          <w:rStyle w:val="20"/>
          <w:color w:val="000000"/>
          <w:sz w:val="24"/>
          <w:szCs w:val="24"/>
          <w:lang w:val="en-US"/>
        </w:rPr>
        <w:t xml:space="preserve"> </w:t>
      </w:r>
    </w:p>
    <w:p w:rsidR="004518B0" w:rsidRPr="00E376A7" w:rsidRDefault="004518B0" w:rsidP="004518B0">
      <w:pPr>
        <w:pStyle w:val="21"/>
        <w:shd w:val="clear" w:color="auto" w:fill="auto"/>
        <w:tabs>
          <w:tab w:val="left" w:pos="422"/>
        </w:tabs>
        <w:spacing w:line="360" w:lineRule="auto"/>
        <w:jc w:val="both"/>
        <w:rPr>
          <w:sz w:val="24"/>
          <w:szCs w:val="24"/>
          <w:lang w:val="en-US"/>
        </w:rPr>
      </w:pPr>
    </w:p>
    <w:p w:rsidR="002F3B04" w:rsidRPr="004518B0" w:rsidRDefault="002F3B04" w:rsidP="004518B0">
      <w:pPr>
        <w:pStyle w:val="21"/>
        <w:shd w:val="clear" w:color="auto" w:fill="auto"/>
        <w:tabs>
          <w:tab w:val="left" w:pos="426"/>
        </w:tabs>
        <w:spacing w:after="509" w:line="360" w:lineRule="auto"/>
        <w:jc w:val="both"/>
        <w:rPr>
          <w:sz w:val="24"/>
          <w:szCs w:val="24"/>
          <w:lang w:val="en-US"/>
        </w:rPr>
      </w:pPr>
      <w:r w:rsidRPr="004518B0">
        <w:rPr>
          <w:rStyle w:val="20"/>
          <w:color w:val="000000"/>
          <w:sz w:val="24"/>
          <w:szCs w:val="24"/>
          <w:lang w:val="en-US"/>
        </w:rPr>
        <w:t xml:space="preserve">S.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Nishimoto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S -L.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Drechsler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R.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Kuzian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J. Richter, J. van den Brink, Interplay of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interchain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interactions and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exchan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ge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anisotrop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y: Stability and f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ragility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o f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 multipolar states in spin - 12 quasi-one-dimensional frustrated </w:t>
      </w:r>
      <w:proofErr w:type="spellStart"/>
      <w:r w:rsidRPr="004518B0">
        <w:rPr>
          <w:rStyle w:val="20"/>
          <w:color w:val="000000"/>
          <w:sz w:val="24"/>
          <w:szCs w:val="24"/>
          <w:lang w:val="en-US"/>
        </w:rPr>
        <w:t>helimagnets</w:t>
      </w:r>
      <w:proofErr w:type="spellEnd"/>
      <w:r w:rsidRPr="004518B0">
        <w:rPr>
          <w:rStyle w:val="20"/>
          <w:color w:val="000000"/>
          <w:sz w:val="24"/>
          <w:szCs w:val="24"/>
          <w:lang w:val="en-US"/>
        </w:rPr>
        <w:t xml:space="preserve">, Phys. Rev. B </w:t>
      </w:r>
      <w:r w:rsidRPr="004518B0">
        <w:rPr>
          <w:rStyle w:val="22"/>
          <w:b w:val="0"/>
          <w:color w:val="000000"/>
          <w:sz w:val="24"/>
          <w:szCs w:val="24"/>
          <w:lang w:val="en-US"/>
        </w:rPr>
        <w:t>92</w:t>
      </w:r>
      <w:r w:rsidRPr="004518B0">
        <w:rPr>
          <w:rStyle w:val="29pt"/>
          <w:b w:val="0"/>
          <w:color w:val="000000"/>
          <w:sz w:val="24"/>
          <w:szCs w:val="24"/>
          <w:lang w:val="en-US"/>
        </w:rPr>
        <w:t xml:space="preserve">, </w:t>
      </w:r>
      <w:r w:rsidRPr="004518B0">
        <w:rPr>
          <w:rStyle w:val="20"/>
          <w:color w:val="000000"/>
          <w:sz w:val="24"/>
          <w:szCs w:val="24"/>
          <w:lang w:val="en-US"/>
        </w:rPr>
        <w:t>214415 (2015)</w:t>
      </w:r>
    </w:p>
    <w:p w:rsidR="002F3B04" w:rsidRPr="004518B0" w:rsidRDefault="002F3B04" w:rsidP="004518B0">
      <w:pPr>
        <w:shd w:val="clear" w:color="auto" w:fill="FFFFFF"/>
        <w:spacing w:before="10" w:line="360" w:lineRule="auto"/>
        <w:ind w:left="2410"/>
        <w:rPr>
          <w:sz w:val="24"/>
          <w:szCs w:val="28"/>
          <w:lang w:val="en-US"/>
        </w:rPr>
      </w:pPr>
    </w:p>
    <w:p w:rsidR="00FB5198" w:rsidRPr="004518B0" w:rsidRDefault="00FB5198" w:rsidP="004518B0">
      <w:pPr>
        <w:spacing w:line="360" w:lineRule="auto"/>
        <w:rPr>
          <w:sz w:val="24"/>
          <w:lang w:val="en-US"/>
        </w:rPr>
      </w:pPr>
    </w:p>
    <w:sectPr w:rsidR="00FB5198" w:rsidRPr="0045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5A39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0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F7"/>
    <w:rsid w:val="002F3B04"/>
    <w:rsid w:val="003D0457"/>
    <w:rsid w:val="00403598"/>
    <w:rsid w:val="004518B0"/>
    <w:rsid w:val="006B3541"/>
    <w:rsid w:val="00755810"/>
    <w:rsid w:val="00756F83"/>
    <w:rsid w:val="0088037D"/>
    <w:rsid w:val="00C11EF7"/>
    <w:rsid w:val="00C44BA1"/>
    <w:rsid w:val="00D52BBD"/>
    <w:rsid w:val="00D963C0"/>
    <w:rsid w:val="00E213F9"/>
    <w:rsid w:val="00E376A7"/>
    <w:rsid w:val="00ED1DFA"/>
    <w:rsid w:val="00EE3B1A"/>
    <w:rsid w:val="00F2197E"/>
    <w:rsid w:val="00F610DD"/>
    <w:rsid w:val="00F92C1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uiPriority w:val="99"/>
    <w:rsid w:val="002F3B0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F3B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F3B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F3B04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F3B0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3B04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4Corbel">
    <w:name w:val="Основной текст (4) + Corbel"/>
    <w:aliases w:val="15 pt,Интервал 0 pt"/>
    <w:basedOn w:val="4"/>
    <w:uiPriority w:val="99"/>
    <w:rsid w:val="002F3B04"/>
    <w:rPr>
      <w:rFonts w:ascii="Corbel" w:hAnsi="Corbel" w:cs="Corbel"/>
      <w:b w:val="0"/>
      <w:bCs w:val="0"/>
      <w:i w:val="0"/>
      <w:iCs w:val="0"/>
      <w:spacing w:val="-10"/>
      <w:sz w:val="30"/>
      <w:szCs w:val="30"/>
      <w:shd w:val="clear" w:color="auto" w:fill="FFFFFF"/>
      <w:lang w:val="en-US" w:eastAsia="en-US"/>
    </w:rPr>
  </w:style>
  <w:style w:type="character" w:customStyle="1" w:styleId="41">
    <w:name w:val="Основной текст (4) + Полужирный"/>
    <w:basedOn w:val="4"/>
    <w:uiPriority w:val="99"/>
    <w:rsid w:val="002F3B04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2F3B04"/>
    <w:pPr>
      <w:shd w:val="clear" w:color="auto" w:fill="FFFFFF"/>
      <w:autoSpaceDE/>
      <w:autoSpaceDN/>
      <w:adjustRightInd/>
      <w:spacing w:before="900"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0"/>
    <w:uiPriority w:val="99"/>
    <w:rsid w:val="002F3B04"/>
    <w:rPr>
      <w:rFonts w:ascii="Times New Roman" w:hAnsi="Times New Roman" w:cs="Times New Roman"/>
      <w:spacing w:val="30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2F3B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10 pt"/>
    <w:basedOn w:val="20"/>
    <w:uiPriority w:val="99"/>
    <w:rsid w:val="002F3B0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pt">
    <w:name w:val="Основной текст (2) + 6 pt"/>
    <w:basedOn w:val="20"/>
    <w:uiPriority w:val="99"/>
    <w:rsid w:val="002F3B0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uthor">
    <w:name w:val="author"/>
    <w:basedOn w:val="a0"/>
    <w:rsid w:val="00EE3B1A"/>
  </w:style>
  <w:style w:type="character" w:customStyle="1" w:styleId="publisher-date">
    <w:name w:val="publisher-date"/>
    <w:basedOn w:val="a0"/>
    <w:rsid w:val="00EE3B1A"/>
  </w:style>
  <w:style w:type="character" w:customStyle="1" w:styleId="publisher">
    <w:name w:val="publisher"/>
    <w:basedOn w:val="a0"/>
    <w:rsid w:val="00EE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uiPriority w:val="99"/>
    <w:rsid w:val="002F3B0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F3B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F3B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F3B04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F3B0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3B04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4Corbel">
    <w:name w:val="Основной текст (4) + Corbel"/>
    <w:aliases w:val="15 pt,Интервал 0 pt"/>
    <w:basedOn w:val="4"/>
    <w:uiPriority w:val="99"/>
    <w:rsid w:val="002F3B04"/>
    <w:rPr>
      <w:rFonts w:ascii="Corbel" w:hAnsi="Corbel" w:cs="Corbel"/>
      <w:b w:val="0"/>
      <w:bCs w:val="0"/>
      <w:i w:val="0"/>
      <w:iCs w:val="0"/>
      <w:spacing w:val="-10"/>
      <w:sz w:val="30"/>
      <w:szCs w:val="30"/>
      <w:shd w:val="clear" w:color="auto" w:fill="FFFFFF"/>
      <w:lang w:val="en-US" w:eastAsia="en-US"/>
    </w:rPr>
  </w:style>
  <w:style w:type="character" w:customStyle="1" w:styleId="41">
    <w:name w:val="Основной текст (4) + Полужирный"/>
    <w:basedOn w:val="4"/>
    <w:uiPriority w:val="99"/>
    <w:rsid w:val="002F3B04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2F3B04"/>
    <w:pPr>
      <w:shd w:val="clear" w:color="auto" w:fill="FFFFFF"/>
      <w:autoSpaceDE/>
      <w:autoSpaceDN/>
      <w:adjustRightInd/>
      <w:spacing w:before="900"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0"/>
    <w:uiPriority w:val="99"/>
    <w:rsid w:val="002F3B04"/>
    <w:rPr>
      <w:rFonts w:ascii="Times New Roman" w:hAnsi="Times New Roman" w:cs="Times New Roman"/>
      <w:spacing w:val="30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2F3B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10 pt"/>
    <w:basedOn w:val="20"/>
    <w:uiPriority w:val="99"/>
    <w:rsid w:val="002F3B0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pt">
    <w:name w:val="Основной текст (2) + 6 pt"/>
    <w:basedOn w:val="20"/>
    <w:uiPriority w:val="99"/>
    <w:rsid w:val="002F3B0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uthor">
    <w:name w:val="author"/>
    <w:basedOn w:val="a0"/>
    <w:rsid w:val="00EE3B1A"/>
  </w:style>
  <w:style w:type="character" w:customStyle="1" w:styleId="publisher-date">
    <w:name w:val="publisher-date"/>
    <w:basedOn w:val="a0"/>
    <w:rsid w:val="00EE3B1A"/>
  </w:style>
  <w:style w:type="character" w:customStyle="1" w:styleId="publisher">
    <w:name w:val="publisher"/>
    <w:basedOn w:val="a0"/>
    <w:rsid w:val="00EE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8A2E-D812-4E49-8644-F294509B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2016-03-16T15:46:00Z</dcterms:created>
  <dcterms:modified xsi:type="dcterms:W3CDTF">2016-06-06T14:26:00Z</dcterms:modified>
</cp:coreProperties>
</file>