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B2" w:rsidRPr="00256214" w:rsidRDefault="008F16B2" w:rsidP="00690A0F">
      <w:pPr>
        <w:pStyle w:val="21"/>
        <w:shd w:val="clear" w:color="auto" w:fill="auto"/>
        <w:spacing w:after="292" w:line="360" w:lineRule="auto"/>
        <w:ind w:firstLine="0"/>
        <w:rPr>
          <w:b/>
          <w:sz w:val="28"/>
          <w:szCs w:val="28"/>
          <w:lang w:val="uk-UA"/>
        </w:rPr>
      </w:pPr>
      <w:r w:rsidRPr="00256214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256214">
        <w:rPr>
          <w:rFonts w:eastAsia="Times New Roman"/>
          <w:b/>
          <w:sz w:val="28"/>
          <w:szCs w:val="28"/>
          <w:lang w:val="uk-UA"/>
        </w:rPr>
        <w:t>„</w:t>
      </w:r>
      <w:r w:rsidRPr="00256214">
        <w:rPr>
          <w:rStyle w:val="20"/>
          <w:b/>
          <w:color w:val="000000"/>
          <w:sz w:val="28"/>
          <w:szCs w:val="28"/>
          <w:u w:val="none"/>
          <w:lang w:val="uk-UA" w:eastAsia="uk-UA"/>
        </w:rPr>
        <w:t>Розробка</w:t>
      </w:r>
      <w:proofErr w:type="spellEnd"/>
      <w:r w:rsidRPr="00256214">
        <w:rPr>
          <w:rStyle w:val="20"/>
          <w:b/>
          <w:color w:val="000000"/>
          <w:sz w:val="28"/>
          <w:szCs w:val="28"/>
          <w:u w:val="none"/>
          <w:lang w:val="uk-UA" w:eastAsia="uk-UA"/>
        </w:rPr>
        <w:t xml:space="preserve"> фізично обґрунтованих методів визначення характеристик пружності багатофазних порошкових матеріалів з урахуванням властивостей вихідних компонентів, технології виготовлення та особливостей експлуатації</w:t>
      </w:r>
      <w:r w:rsidR="00280C85">
        <w:rPr>
          <w:rStyle w:val="20"/>
          <w:b/>
          <w:color w:val="000000"/>
          <w:sz w:val="28"/>
          <w:szCs w:val="28"/>
          <w:u w:val="none"/>
          <w:lang w:val="uk-UA" w:eastAsia="uk-UA"/>
        </w:rPr>
        <w:t>”</w:t>
      </w:r>
    </w:p>
    <w:p w:rsidR="005D7E95" w:rsidRPr="00690A0F" w:rsidRDefault="008F16B2" w:rsidP="00690A0F">
      <w:pPr>
        <w:spacing w:line="360" w:lineRule="auto"/>
        <w:rPr>
          <w:rFonts w:ascii="Times New Roman" w:hAnsi="Times New Roman"/>
          <w:sz w:val="24"/>
        </w:rPr>
      </w:pPr>
      <w:r w:rsidRPr="00690A0F">
        <w:rPr>
          <w:rFonts w:ascii="Times New Roman" w:eastAsia="Times New Roman" w:hAnsi="Times New Roman"/>
          <w:sz w:val="24"/>
          <w:szCs w:val="28"/>
          <w:lang w:val="uk-UA"/>
        </w:rPr>
        <w:t xml:space="preserve">  </w:t>
      </w:r>
      <w:r w:rsidRPr="00256214">
        <w:rPr>
          <w:rFonts w:ascii="Times New Roman" w:eastAsia="Times New Roman" w:hAnsi="Times New Roman"/>
          <w:b/>
          <w:sz w:val="24"/>
          <w:szCs w:val="28"/>
          <w:lang w:val="uk-UA"/>
        </w:rPr>
        <w:t>Мета роботи</w:t>
      </w:r>
      <w:r w:rsidRPr="00690A0F">
        <w:rPr>
          <w:rFonts w:ascii="Times New Roman" w:eastAsia="Times New Roman" w:hAnsi="Times New Roman"/>
          <w:sz w:val="24"/>
          <w:szCs w:val="28"/>
          <w:lang w:val="uk-UA"/>
        </w:rPr>
        <w:t xml:space="preserve"> -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обґрунтування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створення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експериментальних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методів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визначення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характеристик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багатофазних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з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урахуванням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властивостей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вихідних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компонентів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технології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виготовлення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особливостей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5D7E95" w:rsidRPr="00690A0F">
        <w:rPr>
          <w:rStyle w:val="2"/>
          <w:color w:val="000000"/>
          <w:sz w:val="24"/>
          <w:lang w:eastAsia="uk-UA"/>
        </w:rPr>
        <w:t>експлуатації</w:t>
      </w:r>
      <w:proofErr w:type="spellEnd"/>
      <w:r w:rsidR="005D7E95" w:rsidRPr="00690A0F">
        <w:rPr>
          <w:rStyle w:val="2"/>
          <w:color w:val="000000"/>
          <w:sz w:val="24"/>
          <w:lang w:eastAsia="uk-UA"/>
        </w:rPr>
        <w:t>.</w:t>
      </w:r>
    </w:p>
    <w:p w:rsidR="00080C95" w:rsidRDefault="008F16B2" w:rsidP="00080C95">
      <w:pPr>
        <w:spacing w:line="360" w:lineRule="auto"/>
        <w:rPr>
          <w:rFonts w:ascii="Times New Roman" w:eastAsia="Times New Roman" w:hAnsi="Times New Roman"/>
          <w:bCs/>
          <w:sz w:val="24"/>
          <w:szCs w:val="28"/>
          <w:lang w:val="uk-UA"/>
        </w:rPr>
      </w:pPr>
      <w:r w:rsidRPr="00690A0F">
        <w:rPr>
          <w:rFonts w:ascii="Times New Roman" w:eastAsia="Times New Roman" w:hAnsi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690A0F">
        <w:rPr>
          <w:rFonts w:ascii="Times New Roman" w:eastAsia="Times New Roman" w:hAnsi="Times New Roman"/>
          <w:bCs/>
          <w:sz w:val="24"/>
          <w:szCs w:val="28"/>
          <w:lang w:val="uk-UA"/>
        </w:rPr>
        <w:t>І кв. 201</w:t>
      </w:r>
      <w:r w:rsidR="00335191" w:rsidRPr="00690A0F">
        <w:rPr>
          <w:rFonts w:ascii="Times New Roman" w:eastAsia="Times New Roman" w:hAnsi="Times New Roman"/>
          <w:bCs/>
          <w:sz w:val="24"/>
          <w:szCs w:val="28"/>
          <w:lang w:val="uk-UA"/>
        </w:rPr>
        <w:t>3</w:t>
      </w:r>
      <w:r w:rsidRPr="00690A0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р.</w:t>
      </w:r>
      <w:r w:rsidR="00080C95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</w:t>
      </w:r>
    </w:p>
    <w:p w:rsidR="00080C95" w:rsidRPr="00774F20" w:rsidRDefault="00080C95" w:rsidP="00080C95">
      <w:pPr>
        <w:spacing w:line="360" w:lineRule="auto"/>
        <w:ind w:left="3828"/>
        <w:rPr>
          <w:rFonts w:eastAsia="Times New Roman"/>
          <w:bCs/>
          <w:sz w:val="24"/>
          <w:szCs w:val="28"/>
          <w:lang w:val="uk-UA"/>
        </w:rPr>
      </w:pPr>
      <w:r w:rsidRPr="00774F20">
        <w:rPr>
          <w:rFonts w:eastAsia="Times New Roman"/>
          <w:sz w:val="24"/>
          <w:szCs w:val="28"/>
          <w:lang w:val="uk-UA"/>
        </w:rPr>
        <w:t xml:space="preserve"> закінчення </w:t>
      </w:r>
      <w:r w:rsidRPr="00774F20">
        <w:rPr>
          <w:rFonts w:eastAsia="Times New Roman"/>
          <w:bCs/>
          <w:sz w:val="24"/>
          <w:szCs w:val="28"/>
          <w:lang w:val="en-US"/>
        </w:rPr>
        <w:t>IV</w:t>
      </w:r>
      <w:r w:rsidRPr="00774F20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8F16B2" w:rsidRPr="00E90339" w:rsidRDefault="008F16B2" w:rsidP="00690A0F">
      <w:pPr>
        <w:spacing w:line="36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256214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Керівник роботи</w:t>
      </w:r>
      <w:r w:rsidRPr="00690A0F">
        <w:rPr>
          <w:rFonts w:ascii="Times New Roman" w:eastAsia="Times New Roman" w:hAnsi="Times New Roman"/>
          <w:sz w:val="24"/>
          <w:szCs w:val="28"/>
          <w:lang w:val="uk-UA"/>
        </w:rPr>
        <w:t>:</w:t>
      </w:r>
      <w:r w:rsidR="00E90339" w:rsidRPr="00E90339">
        <w:rPr>
          <w:rStyle w:val="2"/>
          <w:lang w:val="uk-UA"/>
        </w:rPr>
        <w:t xml:space="preserve"> </w:t>
      </w:r>
      <w:bookmarkStart w:id="0" w:name="_GoBack"/>
      <w:r w:rsidR="00E90339" w:rsidRPr="00E90339">
        <w:rPr>
          <w:rStyle w:val="author"/>
          <w:rFonts w:ascii="Times New Roman" w:hAnsi="Times New Roman"/>
          <w:sz w:val="24"/>
          <w:lang w:val="uk-UA"/>
        </w:rPr>
        <w:t>Безимянний Юрій Георгійович, д.т.н., (</w:t>
      </w:r>
      <w:r w:rsidR="00E90339" w:rsidRPr="00E90339">
        <w:rPr>
          <w:rStyle w:val="author"/>
          <w:rFonts w:ascii="Times New Roman" w:hAnsi="Times New Roman"/>
          <w:sz w:val="24"/>
        </w:rPr>
        <w:t>Email</w:t>
      </w:r>
      <w:r w:rsidR="00E90339" w:rsidRPr="00E90339">
        <w:rPr>
          <w:rStyle w:val="author"/>
          <w:rFonts w:ascii="Times New Roman" w:hAnsi="Times New Roman"/>
          <w:sz w:val="24"/>
          <w:lang w:val="uk-UA"/>
        </w:rPr>
        <w:t>:</w:t>
      </w:r>
      <w:r w:rsidR="00E90339" w:rsidRPr="00E90339">
        <w:rPr>
          <w:rStyle w:val="author"/>
          <w:rFonts w:ascii="Times New Roman" w:hAnsi="Times New Roman"/>
          <w:sz w:val="24"/>
        </w:rPr>
        <w:t>otdel</w:t>
      </w:r>
      <w:r w:rsidR="00E90339" w:rsidRPr="00E90339">
        <w:rPr>
          <w:rStyle w:val="author"/>
          <w:rFonts w:ascii="Times New Roman" w:hAnsi="Times New Roman"/>
          <w:sz w:val="24"/>
          <w:lang w:val="uk-UA"/>
        </w:rPr>
        <w:t>57@</w:t>
      </w:r>
      <w:r w:rsidR="00E90339" w:rsidRPr="00E90339">
        <w:rPr>
          <w:rStyle w:val="author"/>
          <w:rFonts w:ascii="Times New Roman" w:hAnsi="Times New Roman"/>
          <w:sz w:val="24"/>
        </w:rPr>
        <w:t>ipms</w:t>
      </w:r>
      <w:r w:rsidR="00E90339" w:rsidRPr="00E90339">
        <w:rPr>
          <w:rStyle w:val="author"/>
          <w:rFonts w:ascii="Times New Roman" w:hAnsi="Times New Roman"/>
          <w:sz w:val="24"/>
          <w:lang w:val="uk-UA"/>
        </w:rPr>
        <w:t>.</w:t>
      </w:r>
      <w:r w:rsidR="00E90339" w:rsidRPr="00E90339">
        <w:rPr>
          <w:rStyle w:val="author"/>
          <w:rFonts w:ascii="Times New Roman" w:hAnsi="Times New Roman"/>
          <w:sz w:val="24"/>
        </w:rPr>
        <w:t>kiev</w:t>
      </w:r>
      <w:r w:rsidR="00E90339" w:rsidRPr="00E90339">
        <w:rPr>
          <w:rStyle w:val="author"/>
          <w:rFonts w:ascii="Times New Roman" w:hAnsi="Times New Roman"/>
          <w:sz w:val="24"/>
          <w:lang w:val="uk-UA"/>
        </w:rPr>
        <w:t>.</w:t>
      </w:r>
      <w:r w:rsidR="00E90339" w:rsidRPr="00E90339">
        <w:rPr>
          <w:rStyle w:val="author"/>
          <w:rFonts w:ascii="Times New Roman" w:hAnsi="Times New Roman"/>
          <w:sz w:val="24"/>
        </w:rPr>
        <w:t>ua</w:t>
      </w:r>
      <w:r w:rsidR="00E90339" w:rsidRPr="00E90339">
        <w:rPr>
          <w:rStyle w:val="author"/>
          <w:rFonts w:ascii="Times New Roman" w:hAnsi="Times New Roman"/>
          <w:sz w:val="24"/>
          <w:lang w:val="uk-UA"/>
        </w:rPr>
        <w:t>)</w:t>
      </w:r>
    </w:p>
    <w:bookmarkEnd w:id="0"/>
    <w:p w:rsidR="005D7E95" w:rsidRPr="00256214" w:rsidRDefault="008F16B2" w:rsidP="00690A0F">
      <w:pPr>
        <w:pStyle w:val="21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b/>
          <w:sz w:val="28"/>
          <w:szCs w:val="28"/>
          <w:lang w:val="uk-UA"/>
        </w:rPr>
      </w:pPr>
      <w:r w:rsidRPr="00256214">
        <w:rPr>
          <w:b/>
          <w:sz w:val="28"/>
          <w:szCs w:val="28"/>
          <w:lang w:val="uk-UA"/>
        </w:rPr>
        <w:t xml:space="preserve">Скорочений зміст висновків рецензентів.  </w:t>
      </w:r>
      <w:r w:rsidR="005D7E95" w:rsidRPr="00256214">
        <w:rPr>
          <w:b/>
          <w:sz w:val="28"/>
          <w:szCs w:val="28"/>
          <w:lang w:val="uk-UA"/>
        </w:rPr>
        <w:t xml:space="preserve"> </w:t>
      </w:r>
    </w:p>
    <w:p w:rsidR="008F16B2" w:rsidRPr="00690A0F" w:rsidRDefault="005D7E95" w:rsidP="00256214">
      <w:pPr>
        <w:pStyle w:val="21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sz w:val="24"/>
          <w:szCs w:val="28"/>
        </w:rPr>
      </w:pPr>
      <w:r w:rsidRPr="00690A0F">
        <w:rPr>
          <w:sz w:val="24"/>
          <w:szCs w:val="28"/>
          <w:lang w:val="uk-UA"/>
        </w:rPr>
        <w:t>В</w:t>
      </w:r>
      <w:r w:rsidR="00335191" w:rsidRPr="00690A0F">
        <w:rPr>
          <w:rStyle w:val="2"/>
          <w:color w:val="000000"/>
          <w:sz w:val="24"/>
          <w:lang w:val="uk-UA" w:eastAsia="uk-UA"/>
        </w:rPr>
        <w:t xml:space="preserve"> роботі розв’язано актуальну проблему виявлення механізмів впливу на результати вимірювання динамічних характеристик пружності з їх використанням для підвищення точності, інформативності й вірогідності акустичних методів</w:t>
      </w:r>
      <w:r w:rsidRPr="00690A0F">
        <w:rPr>
          <w:rStyle w:val="2"/>
          <w:color w:val="000000"/>
          <w:sz w:val="24"/>
          <w:lang w:val="uk-UA" w:eastAsia="uk-UA"/>
        </w:rPr>
        <w:t xml:space="preserve"> </w:t>
      </w:r>
      <w:r w:rsidR="00335191" w:rsidRPr="00690A0F">
        <w:rPr>
          <w:rStyle w:val="2"/>
          <w:color w:val="000000"/>
          <w:sz w:val="24"/>
          <w:lang w:val="uk-UA" w:eastAsia="uk-UA"/>
        </w:rPr>
        <w:t xml:space="preserve">порошкових матеріалів. </w:t>
      </w:r>
      <w:r w:rsidR="00335191" w:rsidRPr="00690A0F">
        <w:rPr>
          <w:rStyle w:val="2"/>
          <w:color w:val="000000"/>
          <w:sz w:val="24"/>
          <w:lang w:eastAsia="uk-UA"/>
        </w:rPr>
        <w:t xml:space="preserve">Робота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виконана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на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високому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науково-технічному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="00335191" w:rsidRPr="00690A0F">
        <w:rPr>
          <w:rStyle w:val="2"/>
          <w:color w:val="000000"/>
          <w:sz w:val="24"/>
          <w:lang w:eastAsia="uk-UA"/>
        </w:rPr>
        <w:t>р</w:t>
      </w:r>
      <w:proofErr w:type="gramEnd"/>
      <w:r w:rsidR="00335191" w:rsidRPr="00690A0F">
        <w:rPr>
          <w:rStyle w:val="2"/>
          <w:color w:val="000000"/>
          <w:sz w:val="24"/>
          <w:lang w:eastAsia="uk-UA"/>
        </w:rPr>
        <w:t>івні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має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значну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наукову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і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практичну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цінність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заслуговує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на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подальший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="00335191" w:rsidRPr="00690A0F">
        <w:rPr>
          <w:rStyle w:val="2"/>
          <w:color w:val="000000"/>
          <w:sz w:val="24"/>
          <w:lang w:eastAsia="uk-UA"/>
        </w:rPr>
        <w:t>розвиток</w:t>
      </w:r>
      <w:proofErr w:type="spellEnd"/>
      <w:r w:rsidR="00335191" w:rsidRPr="00690A0F">
        <w:rPr>
          <w:rStyle w:val="2"/>
          <w:color w:val="000000"/>
          <w:sz w:val="24"/>
          <w:lang w:eastAsia="uk-UA"/>
        </w:rPr>
        <w:t>.</w:t>
      </w:r>
      <w:r w:rsidR="00256214" w:rsidRPr="00690A0F">
        <w:rPr>
          <w:sz w:val="24"/>
          <w:szCs w:val="28"/>
        </w:rPr>
        <w:t xml:space="preserve"> </w:t>
      </w:r>
    </w:p>
    <w:p w:rsidR="005D7E95" w:rsidRPr="00256214" w:rsidRDefault="008F16B2" w:rsidP="00690A0F">
      <w:pPr>
        <w:widowControl w:val="0"/>
        <w:tabs>
          <w:tab w:val="left" w:pos="667"/>
        </w:tabs>
        <w:spacing w:after="0" w:line="360" w:lineRule="auto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proofErr w:type="spellStart"/>
      <w:r w:rsidRPr="00256214">
        <w:rPr>
          <w:rStyle w:val="20"/>
          <w:rFonts w:eastAsia="Arial Unicode MS"/>
          <w:b/>
          <w:sz w:val="28"/>
          <w:szCs w:val="28"/>
          <w:u w:val="none"/>
        </w:rPr>
        <w:t>Пропозиції</w:t>
      </w:r>
      <w:proofErr w:type="spellEnd"/>
      <w:r w:rsidRPr="00256214">
        <w:rPr>
          <w:rStyle w:val="20"/>
          <w:rFonts w:eastAsia="Arial Unicode MS"/>
          <w:b/>
          <w:sz w:val="28"/>
          <w:szCs w:val="28"/>
          <w:u w:val="none"/>
        </w:rPr>
        <w:t xml:space="preserve"> про подальше </w:t>
      </w:r>
      <w:proofErr w:type="spellStart"/>
      <w:r w:rsidRPr="00256214">
        <w:rPr>
          <w:rStyle w:val="20"/>
          <w:rFonts w:eastAsia="Arial Unicode MS"/>
          <w:b/>
          <w:sz w:val="28"/>
          <w:szCs w:val="28"/>
          <w:u w:val="none"/>
        </w:rPr>
        <w:t>використання</w:t>
      </w:r>
      <w:proofErr w:type="spellEnd"/>
      <w:r w:rsidRPr="00256214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Pr="00256214">
        <w:rPr>
          <w:rStyle w:val="20"/>
          <w:rFonts w:eastAsia="Arial Unicode MS"/>
          <w:b/>
          <w:sz w:val="28"/>
          <w:szCs w:val="28"/>
          <w:u w:val="none"/>
        </w:rPr>
        <w:t>результатів</w:t>
      </w:r>
      <w:proofErr w:type="spellEnd"/>
      <w:r w:rsidRPr="00256214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Pr="00256214">
        <w:rPr>
          <w:rStyle w:val="20"/>
          <w:rFonts w:eastAsia="Arial Unicode MS"/>
          <w:b/>
          <w:sz w:val="28"/>
          <w:szCs w:val="28"/>
          <w:u w:val="none"/>
        </w:rPr>
        <w:t>роботи</w:t>
      </w:r>
      <w:proofErr w:type="spellEnd"/>
      <w:r w:rsidRPr="00256214">
        <w:rPr>
          <w:rStyle w:val="20"/>
          <w:rFonts w:eastAsia="Arial Unicode MS"/>
          <w:b/>
          <w:sz w:val="28"/>
          <w:szCs w:val="28"/>
          <w:u w:val="none"/>
        </w:rPr>
        <w:t>.</w:t>
      </w:r>
      <w:r w:rsidR="00335191" w:rsidRPr="00256214">
        <w:rPr>
          <w:rStyle w:val="2"/>
          <w:b/>
          <w:color w:val="000000"/>
          <w:sz w:val="28"/>
          <w:szCs w:val="28"/>
          <w:lang w:val="uk-UA" w:eastAsia="uk-UA"/>
        </w:rPr>
        <w:t xml:space="preserve"> </w:t>
      </w:r>
      <w:r w:rsidR="005D7E95" w:rsidRPr="00256214">
        <w:rPr>
          <w:rStyle w:val="2"/>
          <w:b/>
          <w:color w:val="000000"/>
          <w:sz w:val="28"/>
          <w:szCs w:val="28"/>
          <w:lang w:val="uk-UA" w:eastAsia="uk-UA"/>
        </w:rPr>
        <w:t xml:space="preserve"> </w:t>
      </w:r>
    </w:p>
    <w:p w:rsidR="00335191" w:rsidRPr="00690A0F" w:rsidRDefault="00335191" w:rsidP="00690A0F">
      <w:pPr>
        <w:widowControl w:val="0"/>
        <w:tabs>
          <w:tab w:val="left" w:pos="667"/>
        </w:tabs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 w:rsidRPr="00690A0F">
        <w:rPr>
          <w:rStyle w:val="2"/>
          <w:color w:val="000000"/>
          <w:sz w:val="24"/>
          <w:lang w:val="uk-UA" w:eastAsia="uk-UA"/>
        </w:rPr>
        <w:t xml:space="preserve">Отримані в процесі роботи результати можуть бути використані на </w:t>
      </w:r>
      <w:r w:rsidR="005D7E95" w:rsidRPr="00690A0F">
        <w:rPr>
          <w:rStyle w:val="2"/>
          <w:color w:val="000000"/>
          <w:sz w:val="24"/>
          <w:lang w:val="uk-UA" w:eastAsia="uk-UA"/>
        </w:rPr>
        <w:t>ви</w:t>
      </w:r>
      <w:r w:rsidRPr="00690A0F">
        <w:rPr>
          <w:rStyle w:val="2"/>
          <w:color w:val="000000"/>
          <w:sz w:val="24"/>
          <w:lang w:val="uk-UA" w:eastAsia="uk-UA"/>
        </w:rPr>
        <w:t>робниц</w:t>
      </w:r>
      <w:r w:rsidR="005D7E95" w:rsidRPr="00690A0F">
        <w:rPr>
          <w:rStyle w:val="2"/>
          <w:color w:val="000000"/>
          <w:sz w:val="24"/>
          <w:lang w:val="uk-UA" w:eastAsia="uk-UA"/>
        </w:rPr>
        <w:t>т</w:t>
      </w:r>
      <w:r w:rsidRPr="00690A0F">
        <w:rPr>
          <w:rStyle w:val="2"/>
          <w:color w:val="000000"/>
          <w:sz w:val="24"/>
          <w:lang w:val="uk-UA" w:eastAsia="uk-UA"/>
        </w:rPr>
        <w:t xml:space="preserve">ві порошкових матеріалів - для підвищення достовірності значення їх характеристик пружності, при розробці нових матеріалів </w:t>
      </w:r>
      <w:r w:rsidR="005D7E95" w:rsidRPr="00690A0F">
        <w:rPr>
          <w:rStyle w:val="2"/>
          <w:color w:val="000000"/>
          <w:sz w:val="24"/>
          <w:lang w:val="uk-UA" w:eastAsia="uk-UA"/>
        </w:rPr>
        <w:t>–</w:t>
      </w:r>
      <w:r w:rsidRPr="00690A0F">
        <w:rPr>
          <w:rStyle w:val="2"/>
          <w:color w:val="000000"/>
          <w:sz w:val="24"/>
          <w:lang w:val="uk-UA" w:eastAsia="uk-UA"/>
        </w:rPr>
        <w:t xml:space="preserve"> для</w:t>
      </w:r>
      <w:r w:rsidR="005D7E95" w:rsidRPr="00690A0F">
        <w:rPr>
          <w:rStyle w:val="2"/>
          <w:color w:val="000000"/>
          <w:sz w:val="24"/>
          <w:lang w:val="uk-UA" w:eastAsia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відпрацювання технології їх створення; в приладобудуванні - для розробки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акустодіагностичної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апаратури, заснованої на методах неруйнівного контролю підвищеної точності.</w:t>
      </w:r>
    </w:p>
    <w:p w:rsidR="008F16B2" w:rsidRPr="00690A0F" w:rsidRDefault="008F16B2" w:rsidP="00690A0F">
      <w:pPr>
        <w:tabs>
          <w:tab w:val="left" w:pos="786"/>
        </w:tabs>
        <w:spacing w:after="244" w:line="360" w:lineRule="auto"/>
        <w:ind w:left="142"/>
        <w:rPr>
          <w:rFonts w:ascii="Times New Roman" w:hAnsi="Times New Roman"/>
          <w:sz w:val="24"/>
          <w:szCs w:val="28"/>
          <w:lang w:val="uk-UA"/>
        </w:rPr>
      </w:pPr>
    </w:p>
    <w:p w:rsidR="008F16B2" w:rsidRPr="00690A0F" w:rsidRDefault="008F16B2" w:rsidP="00690A0F">
      <w:pPr>
        <w:shd w:val="clear" w:color="auto" w:fill="FFFFFF"/>
        <w:spacing w:before="317" w:line="360" w:lineRule="auto"/>
        <w:ind w:left="10"/>
        <w:rPr>
          <w:rFonts w:ascii="Times New Roman" w:hAnsi="Times New Roman"/>
          <w:sz w:val="24"/>
          <w:szCs w:val="28"/>
          <w:lang w:val="uk-UA"/>
        </w:rPr>
      </w:pPr>
      <w:r w:rsidRPr="00690A0F">
        <w:rPr>
          <w:rFonts w:ascii="Times New Roman" w:eastAsia="Times New Roman" w:hAnsi="Times New Roman"/>
          <w:sz w:val="24"/>
          <w:szCs w:val="28"/>
          <w:lang w:val="uk-UA"/>
        </w:rPr>
        <w:t xml:space="preserve">   Дані про реєстрацію роботи: № 011</w:t>
      </w:r>
      <w:r w:rsidR="005D7E95" w:rsidRPr="00690A0F">
        <w:rPr>
          <w:rFonts w:ascii="Times New Roman" w:eastAsia="Times New Roman" w:hAnsi="Times New Roman"/>
          <w:sz w:val="24"/>
          <w:szCs w:val="28"/>
          <w:lang w:val="uk-UA"/>
        </w:rPr>
        <w:t>3</w:t>
      </w:r>
      <w:r w:rsidRPr="00690A0F">
        <w:rPr>
          <w:rFonts w:ascii="Times New Roman" w:eastAsia="Times New Roman" w:hAnsi="Times New Roman"/>
          <w:sz w:val="24"/>
          <w:szCs w:val="28"/>
          <w:lang w:val="en-US"/>
        </w:rPr>
        <w:t>U</w:t>
      </w:r>
      <w:r w:rsidRPr="00690A0F">
        <w:rPr>
          <w:rFonts w:ascii="Times New Roman" w:eastAsia="Times New Roman" w:hAnsi="Times New Roman"/>
          <w:sz w:val="24"/>
          <w:szCs w:val="28"/>
          <w:lang w:val="uk-UA"/>
        </w:rPr>
        <w:t>002</w:t>
      </w:r>
      <w:r w:rsidR="005D7E95" w:rsidRPr="00690A0F">
        <w:rPr>
          <w:rFonts w:ascii="Times New Roman" w:eastAsia="Times New Roman" w:hAnsi="Times New Roman"/>
          <w:sz w:val="24"/>
          <w:szCs w:val="28"/>
          <w:lang w:val="uk-UA"/>
        </w:rPr>
        <w:t>182</w:t>
      </w:r>
    </w:p>
    <w:p w:rsidR="00335191" w:rsidRPr="00256214" w:rsidRDefault="008F16B2" w:rsidP="00690A0F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690A0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25621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РЕФЕРАТ </w:t>
      </w:r>
    </w:p>
    <w:p w:rsidR="00335191" w:rsidRPr="00690A0F" w:rsidRDefault="00335191" w:rsidP="00690A0F">
      <w:pPr>
        <w:spacing w:line="360" w:lineRule="auto"/>
        <w:rPr>
          <w:rFonts w:ascii="Times New Roman" w:hAnsi="Times New Roman"/>
          <w:sz w:val="24"/>
        </w:rPr>
      </w:pPr>
      <w:r w:rsidRPr="00256214">
        <w:rPr>
          <w:rStyle w:val="2"/>
          <w:b/>
          <w:color w:val="000000"/>
          <w:sz w:val="24"/>
          <w:lang w:eastAsia="uk-UA"/>
        </w:rPr>
        <w:t xml:space="preserve">Мета </w:t>
      </w:r>
      <w:proofErr w:type="spellStart"/>
      <w:r w:rsidRPr="00256214">
        <w:rPr>
          <w:rStyle w:val="2"/>
          <w:b/>
          <w:color w:val="000000"/>
          <w:sz w:val="24"/>
          <w:lang w:eastAsia="uk-UA"/>
        </w:rPr>
        <w:t>роботи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- </w:t>
      </w:r>
      <w:proofErr w:type="spellStart"/>
      <w:r w:rsidRPr="00690A0F">
        <w:rPr>
          <w:rStyle w:val="2"/>
          <w:color w:val="000000"/>
          <w:sz w:val="24"/>
          <w:lang w:eastAsia="uk-UA"/>
        </w:rPr>
        <w:t>обґрунтування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створення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експериментальних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методів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визначення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характеристик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багатофазних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з </w:t>
      </w:r>
      <w:proofErr w:type="spellStart"/>
      <w:r w:rsidRPr="00690A0F">
        <w:rPr>
          <w:rStyle w:val="2"/>
          <w:color w:val="000000"/>
          <w:sz w:val="24"/>
          <w:lang w:eastAsia="uk-UA"/>
        </w:rPr>
        <w:t>урахуванням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lastRenderedPageBreak/>
        <w:t>властивостей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вихідних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компонентів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технології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виготовлення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особливостей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експлуатації</w:t>
      </w:r>
      <w:proofErr w:type="spellEnd"/>
      <w:r w:rsidRPr="00690A0F">
        <w:rPr>
          <w:rStyle w:val="2"/>
          <w:color w:val="000000"/>
          <w:sz w:val="24"/>
          <w:lang w:eastAsia="uk-UA"/>
        </w:rPr>
        <w:t>.</w:t>
      </w:r>
      <w:r w:rsidR="00826AA9">
        <w:rPr>
          <w:rStyle w:val="2"/>
          <w:color w:val="000000"/>
          <w:sz w:val="24"/>
          <w:lang w:eastAsia="uk-UA"/>
        </w:rPr>
        <w:t xml:space="preserve"> </w:t>
      </w:r>
      <w:r w:rsidR="005D7E95" w:rsidRPr="00690A0F">
        <w:rPr>
          <w:rStyle w:val="2"/>
          <w:color w:val="000000"/>
          <w:sz w:val="24"/>
          <w:lang w:val="uk-UA" w:eastAsia="uk-UA"/>
        </w:rPr>
        <w:t xml:space="preserve"> </w:t>
      </w:r>
      <w:r w:rsidR="005D7E95" w:rsidRPr="00826AA9">
        <w:rPr>
          <w:rStyle w:val="2"/>
          <w:b/>
          <w:color w:val="000000"/>
          <w:sz w:val="24"/>
          <w:lang w:val="uk-UA" w:eastAsia="uk-UA"/>
        </w:rPr>
        <w:t xml:space="preserve">Об’єкт </w:t>
      </w:r>
      <w:proofErr w:type="gramStart"/>
      <w:r w:rsidR="005D7E95" w:rsidRPr="00826AA9">
        <w:rPr>
          <w:rStyle w:val="2"/>
          <w:b/>
          <w:color w:val="000000"/>
          <w:sz w:val="24"/>
          <w:lang w:val="uk-UA" w:eastAsia="uk-UA"/>
        </w:rPr>
        <w:t>досл</w:t>
      </w:r>
      <w:proofErr w:type="gramEnd"/>
      <w:r w:rsidR="005D7E95" w:rsidRPr="00826AA9">
        <w:rPr>
          <w:rStyle w:val="2"/>
          <w:b/>
          <w:color w:val="000000"/>
          <w:sz w:val="24"/>
          <w:lang w:val="uk-UA" w:eastAsia="uk-UA"/>
        </w:rPr>
        <w:t>ідження</w:t>
      </w:r>
      <w:r w:rsidR="005D7E95" w:rsidRPr="00690A0F">
        <w:rPr>
          <w:rStyle w:val="2"/>
          <w:color w:val="000000"/>
          <w:sz w:val="24"/>
          <w:lang w:val="uk-UA" w:eastAsia="uk-UA"/>
        </w:rPr>
        <w:t xml:space="preserve"> - порошкові матеріали.</w:t>
      </w:r>
      <w:r w:rsidR="005D7E95" w:rsidRPr="00256214">
        <w:rPr>
          <w:rStyle w:val="2"/>
          <w:b/>
          <w:color w:val="000000"/>
          <w:sz w:val="24"/>
          <w:lang w:val="uk-UA" w:eastAsia="uk-UA"/>
        </w:rPr>
        <w:t xml:space="preserve"> </w:t>
      </w:r>
      <w:r w:rsidRPr="00256214">
        <w:rPr>
          <w:rStyle w:val="2"/>
          <w:b/>
          <w:color w:val="000000"/>
          <w:sz w:val="24"/>
          <w:lang w:val="uk-UA" w:eastAsia="uk-UA"/>
        </w:rPr>
        <w:t>Методи дослідження</w:t>
      </w:r>
      <w:r w:rsidRPr="00690A0F">
        <w:rPr>
          <w:rStyle w:val="2"/>
          <w:color w:val="000000"/>
          <w:sz w:val="24"/>
          <w:lang w:val="uk-UA" w:eastAsia="uk-UA"/>
        </w:rPr>
        <w:t xml:space="preserve"> - фізичне моделювання експерименту; визначення характеристик пружності матеріалів статичними та акустичними (резонансним, імпульсним, спектральним) методами; статистичні методи обробки даних (дисперсійний, регресійний, кореляційний аналіз).</w:t>
      </w:r>
      <w:r w:rsidR="005D7E95" w:rsidRPr="00690A0F">
        <w:rPr>
          <w:rStyle w:val="2"/>
          <w:color w:val="000000"/>
          <w:sz w:val="24"/>
          <w:lang w:val="uk-UA" w:eastAsia="uk-UA"/>
        </w:rPr>
        <w:t xml:space="preserve"> </w:t>
      </w:r>
      <w:r w:rsidRPr="00690A0F">
        <w:rPr>
          <w:rStyle w:val="2"/>
          <w:color w:val="000000"/>
          <w:sz w:val="24"/>
          <w:lang w:eastAsia="uk-UA"/>
        </w:rPr>
        <w:t xml:space="preserve">У </w:t>
      </w:r>
      <w:proofErr w:type="spellStart"/>
      <w:r w:rsidRPr="00690A0F">
        <w:rPr>
          <w:rStyle w:val="2"/>
          <w:color w:val="000000"/>
          <w:sz w:val="24"/>
          <w:lang w:eastAsia="uk-UA"/>
        </w:rPr>
        <w:t>результаті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досл</w:t>
      </w:r>
      <w:proofErr w:type="gramEnd"/>
      <w:r w:rsidRPr="00690A0F">
        <w:rPr>
          <w:rStyle w:val="2"/>
          <w:color w:val="000000"/>
          <w:sz w:val="24"/>
          <w:lang w:eastAsia="uk-UA"/>
        </w:rPr>
        <w:t>іджень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виявлені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систематизовані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фактори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які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впливають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на </w:t>
      </w:r>
      <w:proofErr w:type="spellStart"/>
      <w:r w:rsidRPr="00690A0F">
        <w:rPr>
          <w:rStyle w:val="2"/>
          <w:color w:val="000000"/>
          <w:sz w:val="24"/>
          <w:lang w:eastAsia="uk-UA"/>
        </w:rPr>
        <w:t>оцінку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характеристик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багатофазних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при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використанні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акустичних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вимірювань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Розроблена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методологія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застосування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акустичних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методів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експериментальної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оцінки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модулів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багатофазних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в </w:t>
      </w:r>
      <w:proofErr w:type="spellStart"/>
      <w:r w:rsidRPr="00690A0F">
        <w:rPr>
          <w:rStyle w:val="2"/>
          <w:color w:val="000000"/>
          <w:sz w:val="24"/>
          <w:lang w:eastAsia="uk-UA"/>
        </w:rPr>
        <w:t>основі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якої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лежить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адаптація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цих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методів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до </w:t>
      </w:r>
      <w:proofErr w:type="spellStart"/>
      <w:r w:rsidRPr="00690A0F">
        <w:rPr>
          <w:rStyle w:val="2"/>
          <w:color w:val="000000"/>
          <w:sz w:val="24"/>
          <w:lang w:eastAsia="uk-UA"/>
        </w:rPr>
        <w:t>особливостей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будь-</w:t>
      </w:r>
      <w:proofErr w:type="spellStart"/>
      <w:r w:rsidRPr="00690A0F">
        <w:rPr>
          <w:rStyle w:val="2"/>
          <w:color w:val="000000"/>
          <w:sz w:val="24"/>
          <w:lang w:eastAsia="uk-UA"/>
        </w:rPr>
        <w:t>якого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конкретного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матеріалу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для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п</w:t>
      </w:r>
      <w:proofErr w:type="gramEnd"/>
      <w:r w:rsidRPr="00690A0F">
        <w:rPr>
          <w:rStyle w:val="2"/>
          <w:color w:val="000000"/>
          <w:sz w:val="24"/>
          <w:lang w:eastAsia="uk-UA"/>
        </w:rPr>
        <w:t>ідвищення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вірогідності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точності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результатів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вимірювань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Проведений цикл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експериментальних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досл</w:t>
      </w:r>
      <w:proofErr w:type="gramEnd"/>
      <w:r w:rsidRPr="00690A0F">
        <w:rPr>
          <w:rStyle w:val="2"/>
          <w:color w:val="000000"/>
          <w:sz w:val="24"/>
          <w:lang w:eastAsia="uk-UA"/>
        </w:rPr>
        <w:t>іджень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на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матеріалах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з </w:t>
      </w:r>
      <w:proofErr w:type="spellStart"/>
      <w:r w:rsidRPr="00690A0F">
        <w:rPr>
          <w:rStyle w:val="2"/>
          <w:color w:val="000000"/>
          <w:sz w:val="24"/>
          <w:lang w:eastAsia="uk-UA"/>
        </w:rPr>
        <w:t>різними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властивостями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в </w:t>
      </w:r>
      <w:proofErr w:type="spellStart"/>
      <w:r w:rsidRPr="00690A0F">
        <w:rPr>
          <w:rStyle w:val="2"/>
          <w:color w:val="000000"/>
          <w:sz w:val="24"/>
          <w:lang w:eastAsia="uk-UA"/>
        </w:rPr>
        <w:t>результаті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якого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встановлені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причини великого </w:t>
      </w:r>
      <w:proofErr w:type="spellStart"/>
      <w:r w:rsidRPr="00690A0F">
        <w:rPr>
          <w:rStyle w:val="2"/>
          <w:color w:val="000000"/>
          <w:sz w:val="24"/>
          <w:lang w:eastAsia="uk-UA"/>
        </w:rPr>
        <w:t>розкиду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даних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отриманих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різними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дослідниками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зі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значень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модулів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багатокомпонентних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сформульовані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умови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отримання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високої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точності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інформативності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величин </w:t>
      </w:r>
      <w:proofErr w:type="spellStart"/>
      <w:r w:rsidRPr="00690A0F">
        <w:rPr>
          <w:rStyle w:val="2"/>
          <w:color w:val="000000"/>
          <w:sz w:val="24"/>
          <w:lang w:eastAsia="uk-UA"/>
        </w:rPr>
        <w:t>динамічних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характеристик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багатофазних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Показана </w:t>
      </w:r>
      <w:proofErr w:type="spellStart"/>
      <w:r w:rsidRPr="00690A0F">
        <w:rPr>
          <w:rStyle w:val="2"/>
          <w:color w:val="000000"/>
          <w:sz w:val="24"/>
          <w:lang w:eastAsia="uk-UA"/>
        </w:rPr>
        <w:t>ефективність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використання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динамічних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характеристик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для </w:t>
      </w:r>
      <w:proofErr w:type="spellStart"/>
      <w:r w:rsidRPr="00690A0F">
        <w:rPr>
          <w:rStyle w:val="2"/>
          <w:color w:val="000000"/>
          <w:sz w:val="24"/>
          <w:lang w:eastAsia="uk-UA"/>
        </w:rPr>
        <w:t>відпрацювання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технології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створення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матер</w:t>
      </w:r>
      <w:proofErr w:type="gramEnd"/>
      <w:r w:rsidRPr="00690A0F">
        <w:rPr>
          <w:rStyle w:val="2"/>
          <w:color w:val="000000"/>
          <w:sz w:val="24"/>
          <w:lang w:eastAsia="uk-UA"/>
        </w:rPr>
        <w:t>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Отримали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подальшого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розвитку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методи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вимірювання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динамічних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модулів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порошкових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Проведено </w:t>
      </w:r>
      <w:proofErr w:type="spellStart"/>
      <w:r w:rsidRPr="00690A0F">
        <w:rPr>
          <w:rStyle w:val="2"/>
          <w:color w:val="000000"/>
          <w:sz w:val="24"/>
          <w:lang w:eastAsia="uk-UA"/>
        </w:rPr>
        <w:t>розробки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які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пройшли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 </w:t>
      </w:r>
      <w:proofErr w:type="spellStart"/>
      <w:r w:rsidRPr="00690A0F">
        <w:rPr>
          <w:rStyle w:val="2"/>
          <w:color w:val="000000"/>
          <w:sz w:val="24"/>
          <w:lang w:eastAsia="uk-UA"/>
        </w:rPr>
        <w:t>готуються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до </w:t>
      </w:r>
      <w:proofErr w:type="spellStart"/>
      <w:r w:rsidRPr="00690A0F">
        <w:rPr>
          <w:rStyle w:val="2"/>
          <w:color w:val="000000"/>
          <w:sz w:val="24"/>
          <w:lang w:eastAsia="uk-UA"/>
        </w:rPr>
        <w:t>апробації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Pr="00690A0F">
        <w:rPr>
          <w:rStyle w:val="2"/>
          <w:color w:val="000000"/>
          <w:sz w:val="24"/>
          <w:lang w:eastAsia="uk-UA"/>
        </w:rPr>
        <w:t>умовах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виробництва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Обґрунтовано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напрямки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подальших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досл</w:t>
      </w:r>
      <w:proofErr w:type="gramEnd"/>
      <w:r w:rsidRPr="00690A0F">
        <w:rPr>
          <w:rStyle w:val="2"/>
          <w:color w:val="000000"/>
          <w:sz w:val="24"/>
          <w:lang w:eastAsia="uk-UA"/>
        </w:rPr>
        <w:t>іджень</w:t>
      </w:r>
      <w:proofErr w:type="spellEnd"/>
      <w:r w:rsidRPr="00690A0F">
        <w:rPr>
          <w:rStyle w:val="2"/>
          <w:color w:val="000000"/>
          <w:sz w:val="24"/>
          <w:lang w:eastAsia="uk-UA"/>
        </w:rPr>
        <w:t>.</w:t>
      </w:r>
    </w:p>
    <w:p w:rsidR="00335191" w:rsidRPr="00690A0F" w:rsidRDefault="005D7E95" w:rsidP="00690A0F">
      <w:pPr>
        <w:shd w:val="clear" w:color="auto" w:fill="FFFFFF"/>
        <w:tabs>
          <w:tab w:val="left" w:pos="634"/>
        </w:tabs>
        <w:spacing w:before="288" w:line="360" w:lineRule="auto"/>
        <w:rPr>
          <w:rFonts w:ascii="Times New Roman" w:hAnsi="Times New Roman"/>
          <w:sz w:val="24"/>
        </w:rPr>
      </w:pPr>
      <w:r w:rsidRPr="00256214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690A0F">
        <w:rPr>
          <w:rFonts w:ascii="Times New Roman" w:hAnsi="Times New Roman"/>
          <w:sz w:val="24"/>
          <w:szCs w:val="28"/>
          <w:lang w:val="uk-UA"/>
        </w:rPr>
        <w:t xml:space="preserve">: </w:t>
      </w:r>
      <w:r w:rsidR="00335191" w:rsidRPr="00690A0F">
        <w:rPr>
          <w:rStyle w:val="2"/>
          <w:color w:val="000000"/>
          <w:sz w:val="24"/>
          <w:lang w:eastAsia="uk-UA"/>
        </w:rPr>
        <w:t>ПОРОШКОВІ МАТЕРІАЛИ, БАГАТОКОМПОНЕНТНІ СТРУКТУРИ, ПРУЖНА ХВИЛЯ, МОДУЛІ ПРУЖНОСТІ, АКУСТИЧНІ МЕТОДИ.</w:t>
      </w:r>
    </w:p>
    <w:p w:rsidR="005D7E95" w:rsidRPr="00256214" w:rsidRDefault="00256214" w:rsidP="00690A0F">
      <w:pPr>
        <w:pStyle w:val="21"/>
        <w:shd w:val="clear" w:color="auto" w:fill="auto"/>
        <w:tabs>
          <w:tab w:val="left" w:pos="347"/>
        </w:tabs>
        <w:spacing w:after="0" w:line="360" w:lineRule="auto"/>
        <w:ind w:firstLine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</w:t>
      </w:r>
      <w:r w:rsidR="008F16B2" w:rsidRPr="00256214">
        <w:rPr>
          <w:rFonts w:eastAsia="Times New Roman"/>
          <w:b/>
          <w:sz w:val="28"/>
          <w:szCs w:val="28"/>
          <w:lang w:val="uk-UA"/>
        </w:rPr>
        <w:t>Публікації</w:t>
      </w:r>
      <w:r w:rsidR="005D7E95" w:rsidRPr="0025621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225044" w:rsidRPr="00690A0F" w:rsidRDefault="00225044" w:rsidP="00690A0F">
      <w:pPr>
        <w:pStyle w:val="21"/>
        <w:shd w:val="clear" w:color="auto" w:fill="auto"/>
        <w:tabs>
          <w:tab w:val="left" w:pos="347"/>
        </w:tabs>
        <w:spacing w:after="0" w:line="360" w:lineRule="auto"/>
        <w:ind w:firstLine="0"/>
        <w:rPr>
          <w:rStyle w:val="2"/>
          <w:color w:val="000000"/>
          <w:sz w:val="24"/>
          <w:lang w:val="uk-UA" w:eastAsia="uk-UA"/>
        </w:rPr>
      </w:pPr>
      <w:r w:rsidRPr="00690A0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Ю.Г.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Постадійний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контроль розподілу властивостей в об’ємі заготовок з порошкового заліза / Ю.Г.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, Г.А.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Баглюк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, І.Г.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Евко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, К.А.Комаров // Вісник Національного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технич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. університету "ХП</w:t>
      </w:r>
      <w:r w:rsidR="0015042B" w:rsidRPr="00690A0F">
        <w:rPr>
          <w:rStyle w:val="2"/>
          <w:color w:val="000000"/>
          <w:sz w:val="24"/>
          <w:lang w:val="uk-UA" w:eastAsia="uk-UA"/>
        </w:rPr>
        <w:t>І</w:t>
      </w:r>
      <w:r w:rsidRPr="00690A0F">
        <w:rPr>
          <w:rStyle w:val="2"/>
          <w:color w:val="000000"/>
          <w:sz w:val="24"/>
          <w:lang w:val="uk-UA" w:eastAsia="uk-UA"/>
        </w:rPr>
        <w:t xml:space="preserve">: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з</w:t>
      </w:r>
      <w:r w:rsidR="0015042B" w:rsidRPr="00690A0F">
        <w:rPr>
          <w:rStyle w:val="2"/>
          <w:color w:val="000000"/>
          <w:sz w:val="24"/>
          <w:lang w:val="uk-UA" w:eastAsia="uk-UA"/>
        </w:rPr>
        <w:t>б</w:t>
      </w:r>
      <w:r w:rsidRPr="00690A0F">
        <w:rPr>
          <w:rStyle w:val="2"/>
          <w:color w:val="000000"/>
          <w:sz w:val="24"/>
          <w:lang w:val="uk-UA" w:eastAsia="uk-UA"/>
        </w:rPr>
        <w:t>.наук</w:t>
      </w:r>
      <w:proofErr w:type="spellEnd"/>
      <w:r w:rsidR="0015042B" w:rsidRPr="00690A0F">
        <w:rPr>
          <w:rStyle w:val="2"/>
          <w:color w:val="000000"/>
          <w:sz w:val="24"/>
          <w:lang w:val="uk-UA" w:eastAsia="uk-UA"/>
        </w:rPr>
        <w:t>.</w:t>
      </w:r>
      <w:r w:rsidRPr="00690A0F">
        <w:rPr>
          <w:rStyle w:val="2"/>
          <w:color w:val="000000"/>
          <w:sz w:val="24"/>
          <w:lang w:val="uk-UA" w:eastAsia="uk-UA"/>
        </w:rPr>
        <w:t xml:space="preserve"> праць</w:t>
      </w:r>
      <w:r w:rsidR="0015042B" w:rsidRPr="00690A0F">
        <w:rPr>
          <w:rStyle w:val="2"/>
          <w:color w:val="000000"/>
          <w:sz w:val="24"/>
          <w:lang w:val="uk-UA" w:eastAsia="uk-UA"/>
        </w:rPr>
        <w:t>.</w:t>
      </w:r>
      <w:r w:rsidRPr="00690A0F">
        <w:rPr>
          <w:rStyle w:val="2"/>
          <w:color w:val="000000"/>
          <w:sz w:val="24"/>
          <w:lang w:val="uk-UA" w:eastAsia="uk-UA"/>
        </w:rPr>
        <w:t xml:space="preserve"> Серія: Електроенергетика та перетворювальна техніка. № 34 (1007) 2013. - </w:t>
      </w:r>
      <w:r w:rsidRPr="00690A0F">
        <w:rPr>
          <w:rStyle w:val="2"/>
          <w:color w:val="000000"/>
          <w:sz w:val="24"/>
          <w:lang w:val="uk-UA"/>
        </w:rPr>
        <w:t xml:space="preserve">С. </w:t>
      </w:r>
      <w:r w:rsidRPr="00690A0F">
        <w:rPr>
          <w:rStyle w:val="2"/>
          <w:color w:val="000000"/>
          <w:sz w:val="24"/>
          <w:lang w:val="uk-UA" w:eastAsia="uk-UA"/>
        </w:rPr>
        <w:t>156-162.</w:t>
      </w:r>
      <w:r w:rsidR="0079675B" w:rsidRPr="00690A0F">
        <w:rPr>
          <w:rStyle w:val="2"/>
          <w:color w:val="000000"/>
          <w:sz w:val="24"/>
          <w:lang w:val="uk-UA" w:eastAsia="uk-UA"/>
        </w:rPr>
        <w:t xml:space="preserve"> </w:t>
      </w:r>
    </w:p>
    <w:p w:rsidR="0079675B" w:rsidRPr="00690A0F" w:rsidRDefault="0079675B" w:rsidP="00690A0F">
      <w:pPr>
        <w:pStyle w:val="21"/>
        <w:shd w:val="clear" w:color="auto" w:fill="auto"/>
        <w:tabs>
          <w:tab w:val="left" w:pos="347"/>
        </w:tabs>
        <w:spacing w:after="0" w:line="360" w:lineRule="auto"/>
        <w:ind w:firstLine="0"/>
        <w:rPr>
          <w:sz w:val="24"/>
          <w:lang w:val="uk-UA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343"/>
        </w:tabs>
        <w:spacing w:after="0" w:line="360" w:lineRule="auto"/>
        <w:ind w:firstLine="0"/>
        <w:jc w:val="both"/>
        <w:rPr>
          <w:rStyle w:val="2"/>
          <w:sz w:val="24"/>
          <w:shd w:val="clear" w:color="auto" w:fill="auto"/>
        </w:rPr>
      </w:pPr>
      <w:proofErr w:type="spellStart"/>
      <w:r w:rsidRPr="00690A0F">
        <w:rPr>
          <w:rStyle w:val="2"/>
          <w:color w:val="000000"/>
          <w:sz w:val="24"/>
          <w:lang w:eastAsia="uk-UA"/>
        </w:rPr>
        <w:t>Луговской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Ю.Ф. </w:t>
      </w:r>
      <w:r w:rsidRPr="00690A0F">
        <w:rPr>
          <w:rStyle w:val="2"/>
          <w:color w:val="000000"/>
          <w:sz w:val="24"/>
        </w:rPr>
        <w:t xml:space="preserve">Упругие и усталостные свойства деформированных сплавов системы </w:t>
      </w:r>
      <w:proofErr w:type="spellStart"/>
      <w:r w:rsidRPr="00690A0F">
        <w:rPr>
          <w:rStyle w:val="2"/>
          <w:color w:val="000000"/>
          <w:sz w:val="24"/>
          <w:lang w:eastAsia="uk-UA"/>
        </w:rPr>
        <w:t>Ті</w:t>
      </w:r>
      <w:proofErr w:type="spellEnd"/>
      <w:r w:rsidRPr="00690A0F">
        <w:rPr>
          <w:rStyle w:val="2"/>
          <w:color w:val="000000"/>
          <w:sz w:val="24"/>
          <w:lang w:eastAsia="uk-UA"/>
        </w:rPr>
        <w:t>-</w:t>
      </w:r>
      <w:r w:rsidR="0015042B" w:rsidRPr="00690A0F">
        <w:rPr>
          <w:rStyle w:val="2"/>
          <w:color w:val="000000"/>
          <w:sz w:val="24"/>
          <w:lang w:val="en-US" w:eastAsia="uk-UA"/>
        </w:rPr>
        <w:t>S</w:t>
      </w:r>
      <w:r w:rsidRPr="00690A0F">
        <w:rPr>
          <w:rStyle w:val="2"/>
          <w:color w:val="000000"/>
          <w:sz w:val="24"/>
          <w:lang w:eastAsia="uk-UA"/>
        </w:rPr>
        <w:t xml:space="preserve">і </w:t>
      </w:r>
      <w:r w:rsidRPr="00690A0F">
        <w:rPr>
          <w:rStyle w:val="2"/>
          <w:color w:val="000000"/>
          <w:sz w:val="24"/>
        </w:rPr>
        <w:t xml:space="preserve">/ </w:t>
      </w:r>
      <w:proofErr w:type="spellStart"/>
      <w:r w:rsidRPr="00690A0F">
        <w:rPr>
          <w:rStyle w:val="2"/>
          <w:color w:val="000000"/>
          <w:sz w:val="24"/>
        </w:rPr>
        <w:t>Ю.Ф.Луговской</w:t>
      </w:r>
      <w:proofErr w:type="spellEnd"/>
      <w:r w:rsidRPr="00690A0F">
        <w:rPr>
          <w:rStyle w:val="2"/>
          <w:color w:val="000000"/>
          <w:sz w:val="24"/>
        </w:rPr>
        <w:t xml:space="preserve">, </w:t>
      </w:r>
      <w:proofErr w:type="spellStart"/>
      <w:r w:rsidRPr="00690A0F">
        <w:rPr>
          <w:rStyle w:val="2"/>
          <w:color w:val="000000"/>
          <w:sz w:val="24"/>
        </w:rPr>
        <w:t>Л.Д.Кулак</w:t>
      </w:r>
      <w:proofErr w:type="spellEnd"/>
      <w:r w:rsidRPr="00690A0F">
        <w:rPr>
          <w:rStyle w:val="2"/>
          <w:color w:val="000000"/>
          <w:sz w:val="24"/>
        </w:rPr>
        <w:t xml:space="preserve">, </w:t>
      </w:r>
      <w:proofErr w:type="spellStart"/>
      <w:r w:rsidRPr="00690A0F">
        <w:rPr>
          <w:rStyle w:val="2"/>
          <w:color w:val="000000"/>
          <w:sz w:val="24"/>
        </w:rPr>
        <w:t>Н.Н.Кузьменко</w:t>
      </w:r>
      <w:proofErr w:type="spellEnd"/>
      <w:r w:rsidR="0015042B" w:rsidRPr="00690A0F">
        <w:rPr>
          <w:rStyle w:val="2"/>
          <w:color w:val="000000"/>
          <w:sz w:val="24"/>
        </w:rPr>
        <w:t>,</w:t>
      </w:r>
      <w:r w:rsidR="0015042B" w:rsidRPr="00690A0F">
        <w:rPr>
          <w:rStyle w:val="2"/>
          <w:color w:val="000000"/>
          <w:sz w:val="24"/>
          <w:lang w:val="uk-UA"/>
        </w:rPr>
        <w:t xml:space="preserve"> В.</w:t>
      </w:r>
      <w:proofErr w:type="spellStart"/>
      <w:r w:rsidRPr="00690A0F">
        <w:rPr>
          <w:rStyle w:val="2"/>
          <w:color w:val="000000"/>
          <w:sz w:val="24"/>
        </w:rPr>
        <w:t>Н.Нищенец</w:t>
      </w:r>
      <w:proofErr w:type="spellEnd"/>
      <w:r w:rsidRPr="00690A0F">
        <w:rPr>
          <w:rStyle w:val="2"/>
          <w:color w:val="000000"/>
          <w:sz w:val="24"/>
        </w:rPr>
        <w:t xml:space="preserve">, </w:t>
      </w:r>
      <w:proofErr w:type="spellStart"/>
      <w:r w:rsidRPr="00690A0F">
        <w:rPr>
          <w:rStyle w:val="2"/>
          <w:color w:val="000000"/>
          <w:sz w:val="24"/>
        </w:rPr>
        <w:t>С.А.Спиридонов</w:t>
      </w:r>
      <w:proofErr w:type="spellEnd"/>
      <w:r w:rsidRPr="00690A0F">
        <w:rPr>
          <w:rStyle w:val="2"/>
          <w:color w:val="000000"/>
          <w:sz w:val="24"/>
        </w:rPr>
        <w:t xml:space="preserve"> // </w:t>
      </w:r>
      <w:proofErr w:type="spellStart"/>
      <w:r w:rsidRPr="00690A0F">
        <w:rPr>
          <w:rStyle w:val="2"/>
          <w:color w:val="000000"/>
          <w:sz w:val="24"/>
          <w:lang w:eastAsia="uk-UA"/>
        </w:rPr>
        <w:t>Вістник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</w:rPr>
        <w:t>СевНТУ</w:t>
      </w:r>
      <w:proofErr w:type="spellEnd"/>
      <w:r w:rsidRPr="00690A0F">
        <w:rPr>
          <w:rStyle w:val="2"/>
          <w:color w:val="000000"/>
          <w:sz w:val="24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Збі</w:t>
      </w:r>
      <w:proofErr w:type="gramStart"/>
      <w:r w:rsidRPr="00690A0F">
        <w:rPr>
          <w:rStyle w:val="2"/>
          <w:color w:val="000000"/>
          <w:sz w:val="24"/>
          <w:lang w:eastAsia="uk-UA"/>
        </w:rPr>
        <w:t>р</w:t>
      </w:r>
      <w:proofErr w:type="spellEnd"/>
      <w:proofErr w:type="gramEnd"/>
      <w:r w:rsidRPr="00690A0F">
        <w:rPr>
          <w:rStyle w:val="2"/>
          <w:color w:val="000000"/>
          <w:sz w:val="24"/>
          <w:lang w:eastAsia="uk-UA"/>
        </w:rPr>
        <w:t xml:space="preserve">, </w:t>
      </w:r>
      <w:r w:rsidRPr="00690A0F">
        <w:rPr>
          <w:rStyle w:val="2"/>
          <w:color w:val="000000"/>
          <w:sz w:val="24"/>
        </w:rPr>
        <w:t>наук</w:t>
      </w:r>
      <w:r w:rsidR="0015042B" w:rsidRPr="00690A0F">
        <w:rPr>
          <w:rStyle w:val="2"/>
          <w:color w:val="000000"/>
          <w:sz w:val="24"/>
          <w:lang w:val="uk-UA"/>
        </w:rPr>
        <w:t>.</w:t>
      </w:r>
      <w:r w:rsidRPr="00690A0F">
        <w:rPr>
          <w:rStyle w:val="2"/>
          <w:color w:val="000000"/>
          <w:sz w:val="24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праць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</w:rPr>
        <w:t>Вип</w:t>
      </w:r>
      <w:proofErr w:type="spellEnd"/>
      <w:r w:rsidRPr="00690A0F">
        <w:rPr>
          <w:rStyle w:val="2"/>
          <w:color w:val="000000"/>
          <w:sz w:val="24"/>
        </w:rPr>
        <w:t>. 137/2013. Сер</w:t>
      </w:r>
      <w:proofErr w:type="gramStart"/>
      <w:r w:rsidRPr="00690A0F">
        <w:rPr>
          <w:rStyle w:val="2"/>
          <w:color w:val="000000"/>
          <w:sz w:val="24"/>
        </w:rPr>
        <w:t xml:space="preserve">.: </w:t>
      </w:r>
      <w:proofErr w:type="spellStart"/>
      <w:proofErr w:type="gramEnd"/>
      <w:r w:rsidRPr="00690A0F">
        <w:rPr>
          <w:rStyle w:val="2"/>
          <w:color w:val="000000"/>
          <w:sz w:val="24"/>
          <w:lang w:eastAsia="uk-UA"/>
        </w:rPr>
        <w:t>Механіка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енергетика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екологія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r w:rsidRPr="00690A0F">
        <w:rPr>
          <w:rStyle w:val="2"/>
          <w:color w:val="000000"/>
          <w:sz w:val="24"/>
        </w:rPr>
        <w:t>- С. 107-109.</w:t>
      </w:r>
      <w:r w:rsidR="0079675B" w:rsidRPr="00690A0F">
        <w:rPr>
          <w:rStyle w:val="2"/>
          <w:color w:val="000000"/>
          <w:sz w:val="24"/>
          <w:lang w:val="uk-UA"/>
        </w:rPr>
        <w:t xml:space="preserve"> </w:t>
      </w:r>
    </w:p>
    <w:p w:rsidR="0079675B" w:rsidRPr="00690A0F" w:rsidRDefault="0079675B" w:rsidP="00690A0F">
      <w:pPr>
        <w:pStyle w:val="21"/>
        <w:shd w:val="clear" w:color="auto" w:fill="auto"/>
        <w:tabs>
          <w:tab w:val="left" w:pos="395"/>
        </w:tabs>
        <w:spacing w:after="0" w:line="360" w:lineRule="auto"/>
        <w:ind w:left="1560" w:firstLine="0"/>
        <w:jc w:val="both"/>
        <w:rPr>
          <w:sz w:val="24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343"/>
        </w:tabs>
        <w:spacing w:after="0" w:line="360" w:lineRule="auto"/>
        <w:ind w:firstLine="0"/>
        <w:jc w:val="both"/>
        <w:rPr>
          <w:rStyle w:val="2"/>
          <w:sz w:val="24"/>
          <w:shd w:val="clear" w:color="auto" w:fill="auto"/>
        </w:rPr>
      </w:pPr>
      <w:r w:rsidRPr="00690A0F">
        <w:rPr>
          <w:rStyle w:val="2"/>
          <w:color w:val="000000"/>
          <w:sz w:val="24"/>
        </w:rPr>
        <w:lastRenderedPageBreak/>
        <w:t xml:space="preserve">Вдовиченко О.В. </w:t>
      </w:r>
      <w:proofErr w:type="spellStart"/>
      <w:r w:rsidRPr="00690A0F">
        <w:rPr>
          <w:rStyle w:val="2"/>
          <w:color w:val="000000"/>
          <w:sz w:val="24"/>
          <w:lang w:eastAsia="uk-UA"/>
        </w:rPr>
        <w:t>Вплив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макродефек</w:t>
      </w:r>
      <w:proofErr w:type="spellEnd"/>
      <w:r w:rsidR="0015042B" w:rsidRPr="00690A0F">
        <w:rPr>
          <w:rStyle w:val="2"/>
          <w:color w:val="000000"/>
          <w:sz w:val="24"/>
          <w:lang w:val="uk-UA" w:eastAsia="uk-UA"/>
        </w:rPr>
        <w:t>т</w:t>
      </w:r>
      <w:proofErr w:type="spellStart"/>
      <w:r w:rsidRPr="00690A0F">
        <w:rPr>
          <w:rStyle w:val="2"/>
          <w:color w:val="000000"/>
          <w:sz w:val="24"/>
          <w:lang w:eastAsia="uk-UA"/>
        </w:rPr>
        <w:t>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структури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</w:rPr>
        <w:t xml:space="preserve">оксиду </w:t>
      </w:r>
      <w:proofErr w:type="spellStart"/>
      <w:r w:rsidRPr="00690A0F">
        <w:rPr>
          <w:rStyle w:val="2"/>
          <w:color w:val="000000"/>
          <w:sz w:val="24"/>
          <w:lang w:eastAsia="uk-UA"/>
        </w:rPr>
        <w:t>алюмінію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</w:rPr>
        <w:t xml:space="preserve">на </w:t>
      </w:r>
      <w:proofErr w:type="spellStart"/>
      <w:r w:rsidRPr="00690A0F">
        <w:rPr>
          <w:rStyle w:val="2"/>
          <w:color w:val="000000"/>
          <w:sz w:val="24"/>
          <w:lang w:eastAsia="uk-UA"/>
        </w:rPr>
        <w:t>нелінійність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резонансних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механічних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коливань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// </w:t>
      </w:r>
      <w:r w:rsidRPr="00690A0F">
        <w:rPr>
          <w:rStyle w:val="2"/>
          <w:color w:val="000000"/>
          <w:sz w:val="24"/>
        </w:rPr>
        <w:t>Современные проблемы физического материаловедения, сб. науч. труд. - К.: ИПМ НАН Украины, 2012, Вып.21. - С.89 - 100.</w:t>
      </w:r>
      <w:r w:rsidR="0079675B" w:rsidRPr="00690A0F">
        <w:rPr>
          <w:rStyle w:val="2"/>
          <w:color w:val="000000"/>
          <w:sz w:val="24"/>
          <w:lang w:val="uk-UA"/>
        </w:rPr>
        <w:t xml:space="preserve"> </w:t>
      </w:r>
    </w:p>
    <w:p w:rsidR="0079675B" w:rsidRPr="00690A0F" w:rsidRDefault="0079675B" w:rsidP="00690A0F">
      <w:pPr>
        <w:pStyle w:val="21"/>
        <w:shd w:val="clear" w:color="auto" w:fill="auto"/>
        <w:tabs>
          <w:tab w:val="left" w:pos="343"/>
        </w:tabs>
        <w:spacing w:after="0" w:line="360" w:lineRule="auto"/>
        <w:ind w:firstLine="0"/>
        <w:jc w:val="both"/>
        <w:rPr>
          <w:sz w:val="24"/>
        </w:rPr>
      </w:pPr>
    </w:p>
    <w:p w:rsidR="00225044" w:rsidRPr="00690A0F" w:rsidRDefault="00225044" w:rsidP="00690A0F">
      <w:pPr>
        <w:pStyle w:val="21"/>
        <w:shd w:val="clear" w:color="auto" w:fill="auto"/>
        <w:spacing w:after="0" w:line="360" w:lineRule="auto"/>
        <w:ind w:firstLine="0"/>
        <w:rPr>
          <w:rStyle w:val="2"/>
          <w:color w:val="000000"/>
          <w:sz w:val="24"/>
          <w:lang w:val="uk-UA" w:eastAsia="uk-UA"/>
        </w:rPr>
      </w:pPr>
      <w:r w:rsidRPr="00690A0F">
        <w:rPr>
          <w:rStyle w:val="2"/>
          <w:color w:val="000000"/>
          <w:sz w:val="24"/>
        </w:rPr>
        <w:t xml:space="preserve"> Вдовиченко О.В.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Використання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методів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механічного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</w:rPr>
        <w:t xml:space="preserve">резонансу для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виявлення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пошкодженості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</w:rPr>
        <w:t xml:space="preserve">сталей </w:t>
      </w:r>
      <w:proofErr w:type="spellStart"/>
      <w:r w:rsidRPr="00690A0F">
        <w:rPr>
          <w:rStyle w:val="2"/>
          <w:color w:val="000000"/>
          <w:sz w:val="24"/>
          <w:lang w:eastAsia="uk-UA"/>
        </w:rPr>
        <w:t>парогонів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п</w:t>
      </w:r>
      <w:proofErr w:type="gramEnd"/>
      <w:r w:rsidRPr="00690A0F">
        <w:rPr>
          <w:rStyle w:val="2"/>
          <w:color w:val="000000"/>
          <w:sz w:val="24"/>
          <w:lang w:eastAsia="uk-UA"/>
        </w:rPr>
        <w:t>ісля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експлуатації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// </w:t>
      </w:r>
      <w:proofErr w:type="spellStart"/>
      <w:r w:rsidRPr="00690A0F">
        <w:rPr>
          <w:rStyle w:val="2"/>
          <w:color w:val="000000"/>
          <w:sz w:val="24"/>
          <w:lang w:eastAsia="uk-UA"/>
        </w:rPr>
        <w:t>Фізико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- </w:t>
      </w:r>
      <w:proofErr w:type="spellStart"/>
      <w:r w:rsidRPr="00690A0F">
        <w:rPr>
          <w:rStyle w:val="2"/>
          <w:color w:val="000000"/>
          <w:sz w:val="24"/>
          <w:lang w:eastAsia="uk-UA"/>
        </w:rPr>
        <w:t>хімічна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механіка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матеріалів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- 2013. - №4. - С.40-47.</w:t>
      </w:r>
      <w:r w:rsidR="0015042B" w:rsidRPr="00690A0F">
        <w:rPr>
          <w:rStyle w:val="2"/>
          <w:color w:val="000000"/>
          <w:sz w:val="24"/>
          <w:lang w:val="uk-UA" w:eastAsia="uk-UA"/>
        </w:rPr>
        <w:t xml:space="preserve"> </w:t>
      </w:r>
    </w:p>
    <w:p w:rsidR="0015042B" w:rsidRPr="00690A0F" w:rsidRDefault="0015042B" w:rsidP="00690A0F">
      <w:pPr>
        <w:pStyle w:val="21"/>
        <w:shd w:val="clear" w:color="auto" w:fill="auto"/>
        <w:spacing w:after="0" w:line="360" w:lineRule="auto"/>
        <w:ind w:firstLine="0"/>
        <w:rPr>
          <w:sz w:val="24"/>
          <w:lang w:val="uk-UA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343"/>
        </w:tabs>
        <w:spacing w:after="0" w:line="360" w:lineRule="auto"/>
        <w:ind w:firstLine="0"/>
        <w:jc w:val="both"/>
        <w:rPr>
          <w:rStyle w:val="2"/>
          <w:sz w:val="24"/>
          <w:shd w:val="clear" w:color="auto" w:fill="auto"/>
        </w:rPr>
      </w:pPr>
      <w:r w:rsidRPr="00690A0F">
        <w:rPr>
          <w:rStyle w:val="2"/>
          <w:color w:val="000000"/>
          <w:sz w:val="24"/>
          <w:lang w:eastAsia="uk-UA"/>
        </w:rPr>
        <w:t xml:space="preserve">Вдовиченко О.В.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Досл</w:t>
      </w:r>
      <w:proofErr w:type="gramEnd"/>
      <w:r w:rsidRPr="00690A0F">
        <w:rPr>
          <w:rStyle w:val="2"/>
          <w:color w:val="000000"/>
          <w:sz w:val="24"/>
          <w:lang w:eastAsia="uk-UA"/>
        </w:rPr>
        <w:t>ідження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нелінійної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пружності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пористого оксиду </w:t>
      </w:r>
      <w:proofErr w:type="spellStart"/>
      <w:r w:rsidRPr="00690A0F">
        <w:rPr>
          <w:rStyle w:val="2"/>
          <w:color w:val="000000"/>
          <w:sz w:val="24"/>
          <w:lang w:eastAsia="uk-UA"/>
        </w:rPr>
        <w:t>алюмінію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резонансними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методами / О.В.</w:t>
      </w:r>
      <w:r w:rsidR="00826AA9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  <w:lang w:eastAsia="uk-UA"/>
        </w:rPr>
        <w:t xml:space="preserve">Вдовиченко, </w:t>
      </w:r>
      <w:proofErr w:type="spellStart"/>
      <w:r w:rsidRPr="00690A0F">
        <w:rPr>
          <w:rStyle w:val="2"/>
          <w:color w:val="000000"/>
          <w:sz w:val="24"/>
          <w:lang w:eastAsia="uk-UA"/>
        </w:rPr>
        <w:t>Н.Д.Ткачук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// </w:t>
      </w:r>
      <w:r w:rsidRPr="00690A0F">
        <w:rPr>
          <w:rStyle w:val="2"/>
          <w:color w:val="000000"/>
          <w:sz w:val="24"/>
        </w:rPr>
        <w:t>Электронная микроскопия и прочность материалов, сб. науч. труд. - К: ИПМ НАН Украины, 2013, Вып.19. - С.134-144.</w:t>
      </w:r>
      <w:r w:rsidR="0079675B" w:rsidRPr="00690A0F">
        <w:rPr>
          <w:rStyle w:val="2"/>
          <w:color w:val="000000"/>
          <w:sz w:val="24"/>
          <w:lang w:val="uk-UA"/>
        </w:rPr>
        <w:t xml:space="preserve"> </w:t>
      </w:r>
    </w:p>
    <w:p w:rsidR="0079675B" w:rsidRPr="00690A0F" w:rsidRDefault="0079675B" w:rsidP="00690A0F">
      <w:pPr>
        <w:pStyle w:val="21"/>
        <w:shd w:val="clear" w:color="auto" w:fill="auto"/>
        <w:tabs>
          <w:tab w:val="left" w:pos="343"/>
        </w:tabs>
        <w:spacing w:after="0" w:line="360" w:lineRule="auto"/>
        <w:ind w:firstLine="0"/>
        <w:jc w:val="both"/>
        <w:rPr>
          <w:sz w:val="24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sz w:val="24"/>
          <w:lang w:val="uk-UA"/>
        </w:rPr>
      </w:pPr>
      <w:proofErr w:type="spellStart"/>
      <w:r w:rsidRPr="00690A0F">
        <w:rPr>
          <w:rStyle w:val="2"/>
          <w:color w:val="000000"/>
          <w:sz w:val="24"/>
        </w:rPr>
        <w:t>Луговской</w:t>
      </w:r>
      <w:proofErr w:type="spellEnd"/>
      <w:r w:rsidRPr="00690A0F">
        <w:rPr>
          <w:rStyle w:val="2"/>
          <w:color w:val="000000"/>
          <w:sz w:val="24"/>
        </w:rPr>
        <w:t xml:space="preserve"> Ю.Ф., Назаренко В.А., Воропаев В.С., </w:t>
      </w:r>
      <w:proofErr w:type="spellStart"/>
      <w:r w:rsidRPr="00690A0F">
        <w:rPr>
          <w:rStyle w:val="2"/>
          <w:color w:val="000000"/>
          <w:sz w:val="24"/>
        </w:rPr>
        <w:t>Вербило</w:t>
      </w:r>
      <w:proofErr w:type="spellEnd"/>
      <w:r w:rsidRPr="00690A0F">
        <w:rPr>
          <w:rStyle w:val="2"/>
          <w:color w:val="000000"/>
          <w:sz w:val="24"/>
        </w:rPr>
        <w:t xml:space="preserve"> Д.</w:t>
      </w:r>
      <w:r w:rsidR="00826AA9">
        <w:rPr>
          <w:rStyle w:val="2"/>
          <w:color w:val="000000"/>
          <w:sz w:val="24"/>
        </w:rPr>
        <w:t>,</w:t>
      </w:r>
      <w:r w:rsidRPr="00690A0F">
        <w:rPr>
          <w:rStyle w:val="2"/>
          <w:color w:val="000000"/>
          <w:sz w:val="24"/>
        </w:rPr>
        <w:t xml:space="preserve"> Спиридонов</w:t>
      </w:r>
      <w:r w:rsidR="0015042B" w:rsidRPr="00690A0F">
        <w:rPr>
          <w:rStyle w:val="2"/>
          <w:color w:val="000000"/>
          <w:sz w:val="24"/>
          <w:lang w:val="uk-UA"/>
        </w:rPr>
        <w:t xml:space="preserve"> С.А.</w:t>
      </w:r>
    </w:p>
    <w:p w:rsidR="00225044" w:rsidRPr="00690A0F" w:rsidRDefault="00225044" w:rsidP="00690A0F">
      <w:pPr>
        <w:spacing w:line="360" w:lineRule="auto"/>
        <w:rPr>
          <w:rFonts w:ascii="Times New Roman" w:hAnsi="Times New Roman"/>
          <w:sz w:val="24"/>
        </w:rPr>
      </w:pPr>
      <w:r w:rsidRPr="00690A0F">
        <w:rPr>
          <w:rStyle w:val="2"/>
          <w:rFonts w:cs="Arial Unicode MS"/>
          <w:sz w:val="24"/>
        </w:rPr>
        <w:t xml:space="preserve"> Влияние технологии получения сплава 44НХТЮ на </w:t>
      </w:r>
      <w:r w:rsidRPr="00690A0F">
        <w:rPr>
          <w:rStyle w:val="2"/>
          <w:color w:val="000000"/>
          <w:sz w:val="24"/>
        </w:rPr>
        <w:t xml:space="preserve">механические свойства при статическом и циклическом </w:t>
      </w:r>
      <w:proofErr w:type="spellStart"/>
      <w:r w:rsidRPr="00690A0F">
        <w:rPr>
          <w:rStyle w:val="2"/>
          <w:color w:val="000000"/>
          <w:sz w:val="24"/>
        </w:rPr>
        <w:t>нагружении</w:t>
      </w:r>
      <w:proofErr w:type="spellEnd"/>
      <w:r w:rsidRPr="00690A0F">
        <w:rPr>
          <w:rStyle w:val="2"/>
          <w:color w:val="000000"/>
          <w:sz w:val="24"/>
        </w:rPr>
        <w:t xml:space="preserve"> // Электронная микроскопия и прочность материало</w:t>
      </w:r>
      <w:proofErr w:type="gramStart"/>
      <w:r w:rsidRPr="00690A0F">
        <w:rPr>
          <w:rStyle w:val="2"/>
          <w:color w:val="000000"/>
          <w:sz w:val="24"/>
        </w:rPr>
        <w:t>в-</w:t>
      </w:r>
      <w:proofErr w:type="gramEnd"/>
      <w:r w:rsidRPr="00690A0F">
        <w:rPr>
          <w:rStyle w:val="2"/>
          <w:color w:val="000000"/>
          <w:sz w:val="24"/>
        </w:rPr>
        <w:t xml:space="preserve"> К.: изд. ИПМ НАНУ,2013, Вып.19 - С.107-117.</w:t>
      </w:r>
    </w:p>
    <w:p w:rsidR="00225044" w:rsidRPr="00690A0F" w:rsidRDefault="00225044" w:rsidP="00690A0F">
      <w:pPr>
        <w:widowControl w:val="0"/>
        <w:tabs>
          <w:tab w:val="left" w:pos="355"/>
        </w:tabs>
        <w:spacing w:after="0" w:line="360" w:lineRule="auto"/>
        <w:jc w:val="both"/>
        <w:rPr>
          <w:rStyle w:val="2"/>
          <w:color w:val="000000"/>
          <w:sz w:val="24"/>
          <w:lang w:val="uk-UA"/>
        </w:rPr>
      </w:pPr>
      <w:proofErr w:type="spellStart"/>
      <w:r w:rsidRPr="00690A0F">
        <w:rPr>
          <w:rStyle w:val="2"/>
          <w:color w:val="000000"/>
          <w:sz w:val="24"/>
        </w:rPr>
        <w:t>Луговской</w:t>
      </w:r>
      <w:proofErr w:type="spellEnd"/>
      <w:r w:rsidRPr="00690A0F">
        <w:rPr>
          <w:rStyle w:val="2"/>
          <w:color w:val="000000"/>
          <w:sz w:val="24"/>
        </w:rPr>
        <w:t xml:space="preserve"> Ю.Ф., </w:t>
      </w:r>
      <w:proofErr w:type="spellStart"/>
      <w:r w:rsidRPr="00690A0F">
        <w:rPr>
          <w:rStyle w:val="2"/>
          <w:color w:val="000000"/>
          <w:sz w:val="24"/>
        </w:rPr>
        <w:t>Фирстов</w:t>
      </w:r>
      <w:proofErr w:type="spellEnd"/>
      <w:r w:rsidRPr="00690A0F">
        <w:rPr>
          <w:rStyle w:val="2"/>
          <w:color w:val="000000"/>
          <w:sz w:val="24"/>
        </w:rPr>
        <w:t xml:space="preserve"> С.А., Кулак Л.Д.</w:t>
      </w:r>
      <w:r w:rsidR="00826AA9">
        <w:rPr>
          <w:rStyle w:val="2"/>
          <w:color w:val="000000"/>
          <w:sz w:val="24"/>
        </w:rPr>
        <w:t>,</w:t>
      </w:r>
      <w:r w:rsidRPr="00690A0F">
        <w:rPr>
          <w:rStyle w:val="2"/>
          <w:color w:val="000000"/>
          <w:sz w:val="24"/>
        </w:rPr>
        <w:t xml:space="preserve"> Кузьменко Н.Н.</w:t>
      </w:r>
      <w:r w:rsidR="00826AA9">
        <w:rPr>
          <w:rStyle w:val="2"/>
          <w:color w:val="000000"/>
          <w:sz w:val="24"/>
        </w:rPr>
        <w:t>,</w:t>
      </w:r>
      <w:r w:rsidRPr="00690A0F">
        <w:rPr>
          <w:rStyle w:val="2"/>
          <w:color w:val="000000"/>
          <w:sz w:val="24"/>
        </w:rPr>
        <w:t xml:space="preserve"> Спиридонов С.А</w:t>
      </w:r>
      <w:r w:rsidR="00826AA9">
        <w:rPr>
          <w:rStyle w:val="2"/>
          <w:color w:val="000000"/>
          <w:sz w:val="24"/>
        </w:rPr>
        <w:t>.</w:t>
      </w:r>
      <w:r w:rsidRPr="00690A0F">
        <w:rPr>
          <w:rStyle w:val="2"/>
          <w:color w:val="000000"/>
          <w:sz w:val="24"/>
        </w:rPr>
        <w:t xml:space="preserve"> Упругость и усталость деформированных с</w:t>
      </w:r>
      <w:r w:rsidR="00E81C06" w:rsidRPr="00690A0F">
        <w:rPr>
          <w:rStyle w:val="2"/>
          <w:color w:val="000000"/>
          <w:sz w:val="24"/>
          <w:lang w:val="uk-UA"/>
        </w:rPr>
        <w:t>п</w:t>
      </w:r>
      <w:proofErr w:type="spellStart"/>
      <w:r w:rsidRPr="00690A0F">
        <w:rPr>
          <w:rStyle w:val="2"/>
          <w:color w:val="000000"/>
          <w:sz w:val="24"/>
        </w:rPr>
        <w:t>лавов</w:t>
      </w:r>
      <w:proofErr w:type="spellEnd"/>
      <w:r w:rsidRPr="00690A0F">
        <w:rPr>
          <w:rStyle w:val="2"/>
          <w:color w:val="000000"/>
          <w:sz w:val="24"/>
        </w:rPr>
        <w:t xml:space="preserve"> системы </w:t>
      </w:r>
      <w:proofErr w:type="spellStart"/>
      <w:r w:rsidRPr="00690A0F">
        <w:rPr>
          <w:rStyle w:val="2"/>
          <w:color w:val="000000"/>
          <w:sz w:val="24"/>
          <w:lang w:eastAsia="uk-UA"/>
        </w:rPr>
        <w:t>Ті</w:t>
      </w:r>
      <w:proofErr w:type="spellEnd"/>
      <w:r w:rsidRPr="00690A0F">
        <w:rPr>
          <w:rStyle w:val="2"/>
          <w:color w:val="000000"/>
          <w:sz w:val="24"/>
          <w:lang w:eastAsia="uk-UA"/>
        </w:rPr>
        <w:t>-</w:t>
      </w:r>
      <w:r w:rsidR="00E81C06" w:rsidRPr="00690A0F">
        <w:rPr>
          <w:rStyle w:val="2"/>
          <w:color w:val="000000"/>
          <w:sz w:val="24"/>
          <w:lang w:val="en-US" w:eastAsia="uk-UA"/>
        </w:rPr>
        <w:t>S</w:t>
      </w:r>
      <w:r w:rsidRPr="00690A0F">
        <w:rPr>
          <w:rStyle w:val="2"/>
          <w:color w:val="000000"/>
          <w:sz w:val="24"/>
          <w:lang w:eastAsia="uk-UA"/>
        </w:rPr>
        <w:t xml:space="preserve">і </w:t>
      </w:r>
      <w:proofErr w:type="gramStart"/>
      <w:r w:rsidRPr="00690A0F">
        <w:rPr>
          <w:rStyle w:val="2"/>
          <w:color w:val="000000"/>
          <w:sz w:val="24"/>
        </w:rPr>
        <w:t>при</w:t>
      </w:r>
      <w:proofErr w:type="gramEnd"/>
      <w:r w:rsidRPr="00690A0F">
        <w:rPr>
          <w:rStyle w:val="2"/>
          <w:color w:val="000000"/>
          <w:sz w:val="24"/>
        </w:rPr>
        <w:t xml:space="preserve"> высокочастотном </w:t>
      </w:r>
      <w:proofErr w:type="spellStart"/>
      <w:r w:rsidRPr="00690A0F">
        <w:rPr>
          <w:rStyle w:val="2"/>
          <w:color w:val="000000"/>
          <w:sz w:val="24"/>
        </w:rPr>
        <w:t>нагружении</w:t>
      </w:r>
      <w:proofErr w:type="spellEnd"/>
      <w:r w:rsidRPr="00690A0F">
        <w:rPr>
          <w:rStyle w:val="2"/>
          <w:color w:val="000000"/>
          <w:sz w:val="24"/>
        </w:rPr>
        <w:t xml:space="preserve"> // Современные проблемы физического материаловедения. К.: ИПМ НАНУ, 2013. Вып.,22. </w:t>
      </w:r>
      <w:r w:rsidR="00E81C06" w:rsidRPr="00690A0F">
        <w:rPr>
          <w:rStyle w:val="2"/>
          <w:color w:val="000000"/>
          <w:sz w:val="24"/>
        </w:rPr>
        <w:t>–</w:t>
      </w:r>
      <w:r w:rsidR="00E81C06" w:rsidRPr="00690A0F">
        <w:rPr>
          <w:rStyle w:val="2"/>
          <w:color w:val="000000"/>
          <w:sz w:val="24"/>
          <w:lang w:val="uk-UA"/>
        </w:rPr>
        <w:t xml:space="preserve"> </w:t>
      </w:r>
    </w:p>
    <w:p w:rsidR="00E81C06" w:rsidRPr="00690A0F" w:rsidRDefault="00E81C06" w:rsidP="00690A0F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</w:p>
    <w:p w:rsidR="00225044" w:rsidRPr="00690A0F" w:rsidRDefault="00225044" w:rsidP="00690A0F">
      <w:pPr>
        <w:widowControl w:val="0"/>
        <w:tabs>
          <w:tab w:val="left" w:pos="355"/>
        </w:tabs>
        <w:spacing w:after="0" w:line="360" w:lineRule="auto"/>
        <w:jc w:val="both"/>
        <w:rPr>
          <w:rStyle w:val="2"/>
          <w:color w:val="000000"/>
          <w:sz w:val="24"/>
          <w:lang w:val="uk-UA" w:eastAsia="uk-UA"/>
        </w:rPr>
      </w:pPr>
      <w:proofErr w:type="spellStart"/>
      <w:r w:rsidRPr="00690A0F">
        <w:rPr>
          <w:rStyle w:val="2"/>
          <w:color w:val="000000"/>
          <w:sz w:val="24"/>
          <w:lang w:val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Ю.Г. Методика </w:t>
      </w:r>
      <w:r w:rsidRPr="00690A0F">
        <w:rPr>
          <w:rStyle w:val="2"/>
          <w:color w:val="000000"/>
          <w:sz w:val="24"/>
          <w:lang w:val="uk-UA" w:eastAsia="uk-UA"/>
        </w:rPr>
        <w:t>оцінки похибки вимірювання швидкості поширення пружної хвилі при поетапному контролі зразків з порошкових матеріалів. / Ю.Г.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, І.Г.Євко, </w:t>
      </w:r>
      <w:r w:rsidRPr="00826AA9">
        <w:rPr>
          <w:rStyle w:val="2"/>
          <w:color w:val="000000"/>
          <w:sz w:val="24"/>
          <w:lang w:val="uk-UA" w:eastAsia="uk-UA"/>
        </w:rPr>
        <w:t>К.А.Комаров, О.В.</w:t>
      </w:r>
      <w:proofErr w:type="spellStart"/>
      <w:r w:rsidRPr="00826AA9">
        <w:rPr>
          <w:rStyle w:val="2"/>
          <w:color w:val="000000"/>
          <w:sz w:val="24"/>
          <w:lang w:val="uk-UA" w:eastAsia="uk-UA"/>
        </w:rPr>
        <w:t>Талько</w:t>
      </w:r>
      <w:proofErr w:type="spellEnd"/>
      <w:r w:rsidRPr="00826AA9">
        <w:rPr>
          <w:rStyle w:val="2"/>
          <w:color w:val="000000"/>
          <w:sz w:val="24"/>
          <w:lang w:val="uk-UA" w:eastAsia="uk-UA"/>
        </w:rPr>
        <w:t>. // Вісник національного технічного університету «ХПІ». Серія: Електроенергетика та перетворювальна техніка. 36. наук, праць. - № 19 (1062)- 2014. - С.3-14.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</w:p>
    <w:p w:rsidR="00E81C06" w:rsidRPr="00690A0F" w:rsidRDefault="00E81C06" w:rsidP="00690A0F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</w:p>
    <w:p w:rsidR="00225044" w:rsidRPr="00690A0F" w:rsidRDefault="00225044" w:rsidP="00690A0F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690A0F">
        <w:rPr>
          <w:rStyle w:val="2"/>
          <w:color w:val="000000"/>
          <w:sz w:val="24"/>
        </w:rPr>
        <w:t>Безымянный</w:t>
      </w:r>
      <w:proofErr w:type="gramEnd"/>
      <w:r w:rsidRPr="00690A0F">
        <w:rPr>
          <w:rStyle w:val="2"/>
          <w:color w:val="000000"/>
          <w:sz w:val="24"/>
        </w:rPr>
        <w:t xml:space="preserve"> </w:t>
      </w:r>
      <w:r w:rsidRPr="00690A0F">
        <w:rPr>
          <w:rStyle w:val="2"/>
          <w:color w:val="000000"/>
          <w:sz w:val="24"/>
          <w:lang w:eastAsia="uk-UA"/>
        </w:rPr>
        <w:t xml:space="preserve">Ю.Г. </w:t>
      </w:r>
      <w:r w:rsidRPr="00690A0F">
        <w:rPr>
          <w:rStyle w:val="2"/>
          <w:color w:val="000000"/>
          <w:sz w:val="24"/>
        </w:rPr>
        <w:t xml:space="preserve">Сравнение динамических методов </w:t>
      </w:r>
      <w:r w:rsidRPr="00690A0F">
        <w:rPr>
          <w:rStyle w:val="2"/>
          <w:color w:val="000000"/>
          <w:sz w:val="24"/>
          <w:lang w:eastAsia="uk-UA"/>
        </w:rPr>
        <w:t xml:space="preserve">при </w:t>
      </w:r>
      <w:r w:rsidRPr="00690A0F">
        <w:rPr>
          <w:rStyle w:val="2"/>
          <w:color w:val="000000"/>
          <w:sz w:val="24"/>
        </w:rPr>
        <w:t>определении</w:t>
      </w:r>
    </w:p>
    <w:p w:rsidR="00225044" w:rsidRPr="00690A0F" w:rsidRDefault="00225044" w:rsidP="00690A0F">
      <w:pPr>
        <w:tabs>
          <w:tab w:val="left" w:pos="6338"/>
        </w:tabs>
        <w:spacing w:line="360" w:lineRule="auto"/>
        <w:rPr>
          <w:rFonts w:ascii="Times New Roman" w:hAnsi="Times New Roman"/>
          <w:sz w:val="24"/>
        </w:rPr>
      </w:pPr>
      <w:r w:rsidRPr="00690A0F">
        <w:rPr>
          <w:rStyle w:val="2"/>
          <w:color w:val="000000"/>
          <w:sz w:val="24"/>
        </w:rPr>
        <w:t>упругих характеристик разных материалов. / Ю.Г.</w:t>
      </w:r>
      <w:r w:rsidR="00826AA9">
        <w:rPr>
          <w:rStyle w:val="2"/>
          <w:color w:val="000000"/>
          <w:sz w:val="24"/>
        </w:rPr>
        <w:t xml:space="preserve"> </w:t>
      </w:r>
      <w:r w:rsidRPr="00690A0F">
        <w:rPr>
          <w:rStyle w:val="2"/>
          <w:color w:val="000000"/>
          <w:sz w:val="24"/>
        </w:rPr>
        <w:t>Безымянный, Е.А.</w:t>
      </w:r>
      <w:r w:rsidR="00826AA9">
        <w:rPr>
          <w:rStyle w:val="2"/>
          <w:color w:val="000000"/>
          <w:sz w:val="24"/>
        </w:rPr>
        <w:t xml:space="preserve"> </w:t>
      </w:r>
      <w:proofErr w:type="spellStart"/>
      <w:r w:rsidRPr="00690A0F">
        <w:rPr>
          <w:rStyle w:val="2"/>
          <w:color w:val="000000"/>
          <w:sz w:val="24"/>
        </w:rPr>
        <w:t>Козирацкий</w:t>
      </w:r>
      <w:proofErr w:type="spellEnd"/>
      <w:r w:rsidRPr="00690A0F">
        <w:rPr>
          <w:rStyle w:val="2"/>
          <w:color w:val="000000"/>
          <w:sz w:val="24"/>
        </w:rPr>
        <w:t>, А.Н.</w:t>
      </w:r>
      <w:r w:rsidR="00826AA9">
        <w:rPr>
          <w:rStyle w:val="2"/>
          <w:color w:val="000000"/>
          <w:sz w:val="24"/>
        </w:rPr>
        <w:t xml:space="preserve"> </w:t>
      </w:r>
      <w:r w:rsidRPr="00690A0F">
        <w:rPr>
          <w:rStyle w:val="2"/>
          <w:color w:val="000000"/>
          <w:sz w:val="24"/>
        </w:rPr>
        <w:t xml:space="preserve">Колесников, </w:t>
      </w:r>
      <w:proofErr w:type="spellStart"/>
      <w:r w:rsidRPr="00690A0F">
        <w:rPr>
          <w:rStyle w:val="2"/>
          <w:color w:val="000000"/>
          <w:sz w:val="24"/>
        </w:rPr>
        <w:t>Л.О.Тесленко</w:t>
      </w:r>
      <w:proofErr w:type="spellEnd"/>
      <w:r w:rsidRPr="00690A0F">
        <w:rPr>
          <w:rStyle w:val="2"/>
          <w:color w:val="000000"/>
          <w:sz w:val="24"/>
        </w:rPr>
        <w:t xml:space="preserve">. // </w:t>
      </w:r>
      <w:proofErr w:type="spellStart"/>
      <w:r w:rsidRPr="00690A0F">
        <w:rPr>
          <w:rStyle w:val="2"/>
          <w:color w:val="000000"/>
          <w:sz w:val="24"/>
          <w:lang w:eastAsia="uk-UA"/>
        </w:rPr>
        <w:t>Вісник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національного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техн</w:t>
      </w:r>
      <w:proofErr w:type="gramEnd"/>
      <w:r w:rsidRPr="00690A0F">
        <w:rPr>
          <w:rStyle w:val="2"/>
          <w:color w:val="000000"/>
          <w:sz w:val="24"/>
          <w:lang w:eastAsia="uk-UA"/>
        </w:rPr>
        <w:t>ічного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університету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«ХПІ». </w:t>
      </w:r>
      <w:proofErr w:type="spellStart"/>
      <w:r w:rsidRPr="00690A0F">
        <w:rPr>
          <w:rStyle w:val="2"/>
          <w:color w:val="000000"/>
          <w:sz w:val="24"/>
          <w:lang w:eastAsia="uk-UA"/>
        </w:rPr>
        <w:t>Серія</w:t>
      </w:r>
      <w:proofErr w:type="gramStart"/>
      <w:r w:rsidRPr="00690A0F">
        <w:rPr>
          <w:rStyle w:val="2"/>
          <w:color w:val="000000"/>
          <w:sz w:val="24"/>
          <w:lang w:eastAsia="uk-UA"/>
        </w:rPr>
        <w:t>:Е</w:t>
      </w:r>
      <w:proofErr w:type="gramEnd"/>
      <w:r w:rsidRPr="00690A0F">
        <w:rPr>
          <w:rStyle w:val="2"/>
          <w:color w:val="000000"/>
          <w:sz w:val="24"/>
          <w:lang w:eastAsia="uk-UA"/>
        </w:rPr>
        <w:t>лектроенергетика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та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перетворювальна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техніка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36. наук,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праць</w:t>
      </w:r>
      <w:proofErr w:type="spellEnd"/>
      <w:r w:rsidRPr="00690A0F">
        <w:rPr>
          <w:rStyle w:val="2"/>
          <w:color w:val="000000"/>
          <w:sz w:val="24"/>
          <w:lang w:eastAsia="uk-UA"/>
        </w:rPr>
        <w:t>. - № 19 (1062)- 2014. - С.15-22.</w:t>
      </w:r>
    </w:p>
    <w:p w:rsidR="00225044" w:rsidRPr="00690A0F" w:rsidRDefault="00225044" w:rsidP="00690A0F">
      <w:pPr>
        <w:widowControl w:val="0"/>
        <w:tabs>
          <w:tab w:val="left" w:pos="521"/>
        </w:tabs>
        <w:spacing w:after="0" w:line="360" w:lineRule="auto"/>
        <w:jc w:val="both"/>
        <w:rPr>
          <w:rStyle w:val="2"/>
          <w:color w:val="000000"/>
          <w:sz w:val="24"/>
          <w:lang w:val="uk-UA"/>
        </w:rPr>
      </w:pPr>
      <w:r w:rsidRPr="00690A0F">
        <w:rPr>
          <w:rStyle w:val="2"/>
          <w:color w:val="000000"/>
          <w:sz w:val="24"/>
          <w:lang w:eastAsia="uk-UA"/>
        </w:rPr>
        <w:t xml:space="preserve">Вдовиченко О.В.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Досл</w:t>
      </w:r>
      <w:proofErr w:type="gramEnd"/>
      <w:r w:rsidRPr="00690A0F">
        <w:rPr>
          <w:rStyle w:val="2"/>
          <w:color w:val="000000"/>
          <w:sz w:val="24"/>
          <w:lang w:eastAsia="uk-UA"/>
        </w:rPr>
        <w:t>ідження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процесів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консолідації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пористого порошкового титану за результатами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вимірювань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параметрів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резонансних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коливань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// </w:t>
      </w:r>
      <w:r w:rsidRPr="00690A0F">
        <w:rPr>
          <w:rStyle w:val="2"/>
          <w:color w:val="000000"/>
          <w:sz w:val="24"/>
        </w:rPr>
        <w:t xml:space="preserve">Современные проблемы физического материаловедения, сб. науч. труд. - К.: ИПМ НАН Украины, 2013, Вып.22. - </w:t>
      </w:r>
      <w:r w:rsidRPr="00690A0F">
        <w:rPr>
          <w:rStyle w:val="2"/>
          <w:color w:val="000000"/>
          <w:sz w:val="24"/>
        </w:rPr>
        <w:lastRenderedPageBreak/>
        <w:t>С.87-93.</w:t>
      </w:r>
      <w:r w:rsidR="00E81C06" w:rsidRPr="00690A0F">
        <w:rPr>
          <w:rStyle w:val="2"/>
          <w:color w:val="000000"/>
          <w:sz w:val="24"/>
          <w:lang w:val="uk-UA"/>
        </w:rPr>
        <w:t xml:space="preserve"> </w:t>
      </w:r>
    </w:p>
    <w:p w:rsidR="00E81C06" w:rsidRPr="00690A0F" w:rsidRDefault="00E81C06" w:rsidP="00690A0F">
      <w:pPr>
        <w:widowControl w:val="0"/>
        <w:tabs>
          <w:tab w:val="left" w:pos="521"/>
        </w:tabs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</w:p>
    <w:p w:rsidR="00225044" w:rsidRPr="00690A0F" w:rsidRDefault="00225044" w:rsidP="00690A0F">
      <w:pPr>
        <w:widowControl w:val="0"/>
        <w:tabs>
          <w:tab w:val="left" w:pos="355"/>
        </w:tabs>
        <w:spacing w:after="0" w:line="360" w:lineRule="auto"/>
        <w:jc w:val="both"/>
        <w:rPr>
          <w:rStyle w:val="2"/>
          <w:color w:val="000000"/>
          <w:sz w:val="24"/>
          <w:lang w:val="uk-UA" w:eastAsia="uk-UA"/>
        </w:rPr>
      </w:pPr>
      <w:r w:rsidRPr="00690A0F">
        <w:rPr>
          <w:rStyle w:val="2"/>
          <w:color w:val="000000"/>
          <w:sz w:val="24"/>
        </w:rPr>
        <w:t xml:space="preserve">Вдовиченко О.В. </w:t>
      </w:r>
      <w:proofErr w:type="spellStart"/>
      <w:r w:rsidRPr="00690A0F">
        <w:rPr>
          <w:rStyle w:val="2"/>
          <w:color w:val="000000"/>
          <w:sz w:val="24"/>
          <w:lang w:eastAsia="uk-UA"/>
        </w:rPr>
        <w:t>Експериментальні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досл</w:t>
      </w:r>
      <w:proofErr w:type="gramEnd"/>
      <w:r w:rsidRPr="00690A0F">
        <w:rPr>
          <w:rStyle w:val="2"/>
          <w:color w:val="000000"/>
          <w:sz w:val="24"/>
          <w:lang w:eastAsia="uk-UA"/>
        </w:rPr>
        <w:t>ідження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нелінійної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поведінки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пористого оксиду </w:t>
      </w:r>
      <w:proofErr w:type="spellStart"/>
      <w:r w:rsidRPr="00690A0F">
        <w:rPr>
          <w:rStyle w:val="2"/>
          <w:color w:val="000000"/>
          <w:sz w:val="24"/>
          <w:lang w:eastAsia="uk-UA"/>
        </w:rPr>
        <w:t>алюмінію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в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процесі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пружних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коливань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// </w:t>
      </w:r>
      <w:proofErr w:type="spellStart"/>
      <w:r w:rsidRPr="00690A0F">
        <w:rPr>
          <w:rStyle w:val="2"/>
          <w:color w:val="000000"/>
          <w:sz w:val="24"/>
          <w:lang w:eastAsia="uk-UA"/>
        </w:rPr>
        <w:t>Наукові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нотатки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Міжвуз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зб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. </w:t>
      </w:r>
      <w:proofErr w:type="spellStart"/>
      <w:r w:rsidRPr="00690A0F">
        <w:rPr>
          <w:rStyle w:val="2"/>
          <w:color w:val="000000"/>
          <w:sz w:val="24"/>
          <w:lang w:eastAsia="uk-UA"/>
        </w:rPr>
        <w:t>Луцького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національного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690A0F">
        <w:rPr>
          <w:rStyle w:val="2"/>
          <w:color w:val="000000"/>
          <w:sz w:val="24"/>
          <w:lang w:eastAsia="uk-UA"/>
        </w:rPr>
        <w:t>техн</w:t>
      </w:r>
      <w:proofErr w:type="gramEnd"/>
      <w:r w:rsidRPr="00690A0F">
        <w:rPr>
          <w:rStyle w:val="2"/>
          <w:color w:val="000000"/>
          <w:sz w:val="24"/>
          <w:lang w:eastAsia="uk-UA"/>
        </w:rPr>
        <w:t>ічного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eastAsia="uk-UA"/>
        </w:rPr>
        <w:t>університету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eastAsia="uk-UA"/>
        </w:rPr>
        <w:t>Луцьк</w:t>
      </w:r>
      <w:proofErr w:type="spellEnd"/>
      <w:r w:rsidRPr="00690A0F">
        <w:rPr>
          <w:rStyle w:val="2"/>
          <w:color w:val="000000"/>
          <w:sz w:val="24"/>
          <w:lang w:eastAsia="uk-UA"/>
        </w:rPr>
        <w:t xml:space="preserve">, 2013, </w:t>
      </w:r>
      <w:proofErr w:type="spellStart"/>
      <w:r w:rsidRPr="00690A0F">
        <w:rPr>
          <w:rStyle w:val="2"/>
          <w:color w:val="000000"/>
          <w:sz w:val="24"/>
          <w:lang w:eastAsia="uk-UA"/>
        </w:rPr>
        <w:t>Вип</w:t>
      </w:r>
      <w:proofErr w:type="spellEnd"/>
      <w:r w:rsidRPr="00690A0F">
        <w:rPr>
          <w:rStyle w:val="2"/>
          <w:color w:val="000000"/>
          <w:sz w:val="24"/>
          <w:lang w:eastAsia="uk-UA"/>
        </w:rPr>
        <w:t>. 43.-С. 41-45.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</w:p>
    <w:p w:rsidR="00E81C06" w:rsidRPr="00690A0F" w:rsidRDefault="00E81C06" w:rsidP="00690A0F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</w:p>
    <w:p w:rsidR="00826AA9" w:rsidRPr="00690A0F" w:rsidRDefault="00225044" w:rsidP="00826AA9">
      <w:pPr>
        <w:widowControl w:val="0"/>
        <w:tabs>
          <w:tab w:val="left" w:pos="521"/>
        </w:tabs>
        <w:spacing w:after="0" w:line="360" w:lineRule="auto"/>
        <w:jc w:val="both"/>
        <w:rPr>
          <w:sz w:val="24"/>
        </w:rPr>
      </w:pP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Ю.Г. Акустичний неруйнівний контроль композитів на основі фаз високого тиску вуглецю та нітриду бору / Ю.Г.</w:t>
      </w:r>
      <w:r w:rsidR="00826AA9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, І.І.</w:t>
      </w:r>
      <w:r w:rsidR="00826AA9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Бужанська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, В.М.</w:t>
      </w:r>
      <w:r w:rsidR="00826AA9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Волкогон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, А.М.</w:t>
      </w:r>
      <w:r w:rsidR="00826AA9">
        <w:rPr>
          <w:rStyle w:val="2"/>
          <w:color w:val="000000"/>
          <w:sz w:val="24"/>
          <w:lang w:val="uk-UA" w:eastAsia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>Колесніков, С.К.</w:t>
      </w:r>
      <w:r w:rsidR="00826AA9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Аврамчук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// </w:t>
      </w:r>
      <w:proofErr w:type="spellStart"/>
      <w:r w:rsidRPr="00690A0F">
        <w:rPr>
          <w:rStyle w:val="2"/>
          <w:color w:val="000000"/>
          <w:sz w:val="24"/>
          <w:lang w:val="uk-UA"/>
        </w:rPr>
        <w:t>Породоразрушающий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металлообрабатывающий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инструмент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- </w:t>
      </w:r>
      <w:proofErr w:type="spellStart"/>
      <w:r w:rsidRPr="00690A0F">
        <w:rPr>
          <w:rStyle w:val="2"/>
          <w:color w:val="000000"/>
          <w:sz w:val="24"/>
          <w:lang w:val="uk-UA"/>
        </w:rPr>
        <w:t>техника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и</w:t>
      </w:r>
      <w:r w:rsidR="00826AA9">
        <w:rPr>
          <w:rFonts w:ascii="Times New Roman" w:hAnsi="Times New Roman"/>
          <w:sz w:val="24"/>
          <w:lang w:val="uk-UA"/>
        </w:rPr>
        <w:t xml:space="preserve"> </w:t>
      </w:r>
      <w:r w:rsidRPr="00690A0F">
        <w:rPr>
          <w:rStyle w:val="2"/>
          <w:color w:val="000000"/>
          <w:sz w:val="24"/>
        </w:rPr>
        <w:t>технология его изготовление и применение. Сб.науч.тр</w:t>
      </w:r>
      <w:proofErr w:type="gramStart"/>
      <w:r w:rsidRPr="00690A0F">
        <w:rPr>
          <w:rStyle w:val="2"/>
          <w:color w:val="000000"/>
          <w:sz w:val="24"/>
        </w:rPr>
        <w:t>.В</w:t>
      </w:r>
      <w:proofErr w:type="gramEnd"/>
      <w:r w:rsidRPr="00690A0F">
        <w:rPr>
          <w:rStyle w:val="2"/>
          <w:color w:val="000000"/>
          <w:sz w:val="24"/>
        </w:rPr>
        <w:t>ып.18 НАНУ, 2015. - С.334-338.</w:t>
      </w:r>
      <w:r w:rsidR="00826AA9">
        <w:rPr>
          <w:rStyle w:val="2"/>
          <w:color w:val="000000"/>
          <w:sz w:val="24"/>
        </w:rPr>
        <w:t xml:space="preserve"> </w:t>
      </w:r>
    </w:p>
    <w:p w:rsidR="00E81C06" w:rsidRPr="00690A0F" w:rsidRDefault="00E81C06" w:rsidP="00690A0F">
      <w:pPr>
        <w:pStyle w:val="21"/>
        <w:shd w:val="clear" w:color="auto" w:fill="auto"/>
        <w:tabs>
          <w:tab w:val="left" w:pos="527"/>
        </w:tabs>
        <w:spacing w:after="0" w:line="360" w:lineRule="auto"/>
        <w:ind w:firstLine="0"/>
        <w:jc w:val="both"/>
        <w:rPr>
          <w:sz w:val="24"/>
          <w:lang w:val="uk-UA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527"/>
        </w:tabs>
        <w:spacing w:after="0" w:line="360" w:lineRule="auto"/>
        <w:ind w:firstLine="0"/>
        <w:jc w:val="both"/>
        <w:rPr>
          <w:rStyle w:val="2"/>
          <w:color w:val="000000"/>
          <w:sz w:val="24"/>
          <w:lang w:val="uk-UA" w:eastAsia="uk-UA"/>
        </w:rPr>
      </w:pP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Ю.Г. Фактори впливу на динамічні модулі п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ружності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гетерофазних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порошкових матеріалів / Ю.Г.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Безимянний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, Є.О.Кози</w:t>
      </w:r>
      <w:r w:rsidR="00E81C06" w:rsidRPr="00690A0F">
        <w:rPr>
          <w:rStyle w:val="2"/>
          <w:color w:val="000000"/>
          <w:sz w:val="24"/>
          <w:lang w:val="uk-UA" w:eastAsia="uk-UA"/>
        </w:rPr>
        <w:t>,</w:t>
      </w:r>
      <w:r w:rsidRPr="00690A0F">
        <w:rPr>
          <w:rStyle w:val="2"/>
          <w:color w:val="000000"/>
          <w:sz w:val="24"/>
          <w:lang w:val="uk-UA" w:eastAsia="uk-UA"/>
        </w:rPr>
        <w:t xml:space="preserve"> Л.О.Тесленко,О.В.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Талько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ab/>
        <w:t>//Вісник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українського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матеріал</w:t>
      </w:r>
      <w:r w:rsidR="00E81C06" w:rsidRPr="00690A0F">
        <w:rPr>
          <w:rStyle w:val="2"/>
          <w:color w:val="000000"/>
          <w:sz w:val="24"/>
          <w:lang w:val="uk-UA" w:eastAsia="uk-UA"/>
        </w:rPr>
        <w:t>о</w:t>
      </w:r>
      <w:r w:rsidRPr="00690A0F">
        <w:rPr>
          <w:rStyle w:val="2"/>
          <w:color w:val="000000"/>
          <w:sz w:val="24"/>
          <w:lang w:val="uk-UA" w:eastAsia="uk-UA"/>
        </w:rPr>
        <w:t>товариства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>. В. 8. - 2015. - С. 93-102.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</w:p>
    <w:p w:rsidR="00E81C06" w:rsidRPr="00690A0F" w:rsidRDefault="00E81C06" w:rsidP="00690A0F">
      <w:pPr>
        <w:pStyle w:val="21"/>
        <w:shd w:val="clear" w:color="auto" w:fill="auto"/>
        <w:tabs>
          <w:tab w:val="left" w:pos="527"/>
        </w:tabs>
        <w:spacing w:after="0" w:line="360" w:lineRule="auto"/>
        <w:ind w:firstLine="0"/>
        <w:jc w:val="both"/>
        <w:rPr>
          <w:sz w:val="24"/>
          <w:lang w:val="uk-UA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527"/>
        </w:tabs>
        <w:spacing w:after="0" w:line="360" w:lineRule="auto"/>
        <w:ind w:firstLine="0"/>
        <w:jc w:val="both"/>
        <w:rPr>
          <w:rStyle w:val="2"/>
          <w:color w:val="000000"/>
          <w:sz w:val="24"/>
          <w:lang w:val="uk-UA" w:eastAsia="uk-UA"/>
        </w:rPr>
      </w:pPr>
      <w:proofErr w:type="spellStart"/>
      <w:r w:rsidRPr="00690A0F">
        <w:rPr>
          <w:rStyle w:val="2"/>
          <w:color w:val="000000"/>
          <w:sz w:val="24"/>
          <w:lang w:val="uk-UA"/>
        </w:rPr>
        <w:t>Безымянный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Ю.Г. </w:t>
      </w:r>
      <w:proofErr w:type="spellStart"/>
      <w:r w:rsidRPr="00690A0F">
        <w:rPr>
          <w:rStyle w:val="2"/>
          <w:color w:val="000000"/>
          <w:sz w:val="24"/>
          <w:lang w:val="uk-UA"/>
        </w:rPr>
        <w:t>Особенности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оценки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характеристик </w:t>
      </w:r>
      <w:proofErr w:type="spellStart"/>
      <w:r w:rsidR="00E81C06" w:rsidRPr="00690A0F">
        <w:rPr>
          <w:rStyle w:val="2"/>
          <w:color w:val="000000"/>
          <w:sz w:val="24"/>
          <w:lang w:val="uk-UA" w:eastAsia="uk-UA"/>
        </w:rPr>
        <w:t>упругости</w:t>
      </w:r>
      <w:proofErr w:type="spellEnd"/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многофазных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r w:rsidR="00E81C06" w:rsidRPr="00690A0F">
        <w:rPr>
          <w:rStyle w:val="2"/>
          <w:color w:val="000000"/>
          <w:sz w:val="24"/>
          <w:lang w:val="uk-UA"/>
        </w:rPr>
        <w:t xml:space="preserve">порошкових </w:t>
      </w:r>
      <w:proofErr w:type="spellStart"/>
      <w:r w:rsidRPr="00690A0F">
        <w:rPr>
          <w:rStyle w:val="2"/>
          <w:color w:val="000000"/>
          <w:sz w:val="24"/>
          <w:lang w:val="uk-UA"/>
        </w:rPr>
        <w:t>материалов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по результатам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акус</w:t>
      </w:r>
      <w:r w:rsidR="00E81C06" w:rsidRPr="00690A0F">
        <w:rPr>
          <w:rStyle w:val="2"/>
          <w:color w:val="000000"/>
          <w:sz w:val="24"/>
          <w:lang w:val="uk-UA" w:eastAsia="uk-UA"/>
        </w:rPr>
        <w:t>тических</w:t>
      </w:r>
      <w:proofErr w:type="spellEnd"/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измерений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 xml:space="preserve">/ </w:t>
      </w:r>
      <w:r w:rsidRPr="00690A0F">
        <w:rPr>
          <w:rStyle w:val="2"/>
          <w:color w:val="000000"/>
          <w:sz w:val="24"/>
          <w:lang w:val="uk-UA"/>
        </w:rPr>
        <w:t>Ю.Г.</w:t>
      </w:r>
      <w:proofErr w:type="spellStart"/>
      <w:r w:rsidRPr="00690A0F">
        <w:rPr>
          <w:rStyle w:val="2"/>
          <w:color w:val="000000"/>
          <w:sz w:val="24"/>
          <w:lang w:val="uk-UA"/>
        </w:rPr>
        <w:t>Безымянный</w:t>
      </w:r>
      <w:proofErr w:type="spellEnd"/>
      <w:r w:rsidRPr="00690A0F">
        <w:rPr>
          <w:rStyle w:val="2"/>
          <w:color w:val="000000"/>
          <w:sz w:val="24"/>
          <w:lang w:val="uk-UA"/>
        </w:rPr>
        <w:t>, А.Н.</w:t>
      </w:r>
      <w:proofErr w:type="spellStart"/>
      <w:r w:rsidRPr="00690A0F">
        <w:rPr>
          <w:rStyle w:val="2"/>
          <w:color w:val="000000"/>
          <w:sz w:val="24"/>
          <w:lang w:val="uk-UA"/>
        </w:rPr>
        <w:t>Высоцкий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, </w:t>
      </w:r>
      <w:r w:rsidRPr="00690A0F">
        <w:rPr>
          <w:rStyle w:val="2"/>
          <w:color w:val="000000"/>
          <w:sz w:val="24"/>
          <w:lang w:val="uk-UA" w:eastAsia="uk-UA"/>
        </w:rPr>
        <w:t>Е.А.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Ко</w:t>
      </w:r>
      <w:r w:rsidR="00E81C06" w:rsidRPr="00690A0F">
        <w:rPr>
          <w:rStyle w:val="2"/>
          <w:color w:val="000000"/>
          <w:sz w:val="24"/>
          <w:lang w:val="uk-UA" w:eastAsia="uk-UA"/>
        </w:rPr>
        <w:t>зирацкий</w:t>
      </w:r>
      <w:proofErr w:type="spellEnd"/>
      <w:r w:rsidR="00E81C06" w:rsidRPr="00690A0F">
        <w:rPr>
          <w:rStyle w:val="2"/>
          <w:color w:val="000000"/>
          <w:sz w:val="24"/>
          <w:lang w:val="uk-UA" w:eastAsia="uk-UA"/>
        </w:rPr>
        <w:t>,</w:t>
      </w:r>
      <w:r w:rsidRPr="00690A0F">
        <w:rPr>
          <w:rStyle w:val="2"/>
          <w:color w:val="000000"/>
          <w:sz w:val="24"/>
          <w:lang w:val="uk-UA" w:eastAsia="uk-UA"/>
        </w:rPr>
        <w:t xml:space="preserve"> А.Н.Колесников, Л.О.Тесленко,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Талько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О.В. // Акустичний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с</w:t>
      </w:r>
      <w:r w:rsidR="00E81C06" w:rsidRPr="00690A0F">
        <w:rPr>
          <w:rStyle w:val="2"/>
          <w:color w:val="000000"/>
          <w:sz w:val="24"/>
          <w:lang w:val="uk-UA" w:eastAsia="uk-UA"/>
        </w:rPr>
        <w:t>импозиум</w:t>
      </w:r>
      <w:proofErr w:type="spellEnd"/>
      <w:r w:rsidRPr="00690A0F">
        <w:rPr>
          <w:rStyle w:val="2"/>
          <w:color w:val="000000"/>
          <w:sz w:val="24"/>
          <w:lang w:val="uk-UA" w:eastAsia="uk-UA"/>
        </w:rPr>
        <w:t xml:space="preserve"> «Консонанс-2015». Збірник праць. - Київ, 2015. - С.24-29.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 </w:t>
      </w:r>
    </w:p>
    <w:p w:rsidR="00E81C06" w:rsidRPr="00690A0F" w:rsidRDefault="00E81C06" w:rsidP="00690A0F">
      <w:pPr>
        <w:pStyle w:val="21"/>
        <w:shd w:val="clear" w:color="auto" w:fill="auto"/>
        <w:tabs>
          <w:tab w:val="left" w:pos="527"/>
        </w:tabs>
        <w:spacing w:after="0" w:line="360" w:lineRule="auto"/>
        <w:ind w:firstLine="0"/>
        <w:jc w:val="both"/>
        <w:rPr>
          <w:sz w:val="24"/>
          <w:lang w:val="uk-UA"/>
        </w:rPr>
      </w:pPr>
    </w:p>
    <w:p w:rsidR="00225044" w:rsidRPr="00690A0F" w:rsidRDefault="00225044" w:rsidP="006F3A80">
      <w:pPr>
        <w:pStyle w:val="21"/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rStyle w:val="2"/>
          <w:color w:val="000000"/>
          <w:sz w:val="24"/>
          <w:lang w:val="uk-UA"/>
        </w:rPr>
      </w:pPr>
      <w:r w:rsidRPr="00690A0F">
        <w:rPr>
          <w:rStyle w:val="2"/>
          <w:color w:val="000000"/>
          <w:sz w:val="24"/>
          <w:lang w:val="uk-UA" w:eastAsia="uk-UA"/>
        </w:rPr>
        <w:t>Вдовиченко О.В., Ткачук Н.Д. Оцінка пружності та зда</w:t>
      </w:r>
      <w:r w:rsidR="00E81C06" w:rsidRPr="00690A0F">
        <w:rPr>
          <w:rStyle w:val="2"/>
          <w:color w:val="000000"/>
          <w:sz w:val="24"/>
          <w:lang w:val="uk-UA" w:eastAsia="uk-UA"/>
        </w:rPr>
        <w:t xml:space="preserve">тності до </w:t>
      </w:r>
      <w:r w:rsidRPr="00690A0F">
        <w:rPr>
          <w:rStyle w:val="2"/>
          <w:color w:val="000000"/>
          <w:sz w:val="24"/>
          <w:lang w:val="uk-UA" w:eastAsia="uk-UA"/>
        </w:rPr>
        <w:t>демпфування</w:t>
      </w:r>
      <w:r w:rsidR="006F3A80" w:rsidRPr="006F3A80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>матеріалів</w:t>
      </w:r>
      <w:r w:rsidR="006F3A80" w:rsidRPr="006F3A80">
        <w:rPr>
          <w:rStyle w:val="2"/>
          <w:color w:val="000000"/>
          <w:sz w:val="24"/>
          <w:lang w:eastAsia="uk-UA"/>
        </w:rPr>
        <w:t xml:space="preserve"> </w:t>
      </w:r>
      <w:r w:rsidRPr="00690A0F">
        <w:rPr>
          <w:rStyle w:val="2"/>
          <w:color w:val="000000"/>
          <w:sz w:val="24"/>
          <w:lang w:val="uk-UA" w:eastAsia="uk-UA"/>
        </w:rPr>
        <w:t>резонансними акустичними мет</w:t>
      </w:r>
      <w:r w:rsidR="00E81C06" w:rsidRPr="00690A0F">
        <w:rPr>
          <w:rStyle w:val="2"/>
          <w:color w:val="000000"/>
          <w:sz w:val="24"/>
          <w:lang w:val="uk-UA" w:eastAsia="uk-UA"/>
        </w:rPr>
        <w:t>одами</w:t>
      </w:r>
      <w:r w:rsidR="003B27AE">
        <w:rPr>
          <w:rStyle w:val="2"/>
          <w:color w:val="000000"/>
          <w:sz w:val="24"/>
          <w:lang w:val="uk-UA" w:eastAsia="uk-UA"/>
        </w:rPr>
        <w:t>.</w:t>
      </w:r>
      <w:r w:rsidR="003B27AE" w:rsidRPr="003B27AE">
        <w:rPr>
          <w:rStyle w:val="2"/>
          <w:color w:val="000000"/>
          <w:sz w:val="24"/>
          <w:lang w:eastAsia="uk-UA"/>
        </w:rPr>
        <w:t>/</w:t>
      </w:r>
      <w:r w:rsidR="000450C6" w:rsidRPr="00690A0F">
        <w:rPr>
          <w:rStyle w:val="2"/>
          <w:color w:val="000000"/>
          <w:sz w:val="24"/>
          <w:lang w:val="uk-UA" w:eastAsia="uk-UA"/>
        </w:rPr>
        <w:t xml:space="preserve"> </w:t>
      </w:r>
      <w:r w:rsidR="00E81C06" w:rsidRPr="00690A0F">
        <w:rPr>
          <w:rStyle w:val="2"/>
          <w:color w:val="000000"/>
          <w:sz w:val="24"/>
          <w:lang w:val="uk-UA" w:eastAsia="uk-UA"/>
        </w:rPr>
        <w:t>О.</w:t>
      </w:r>
      <w:r w:rsidRPr="00690A0F">
        <w:rPr>
          <w:rStyle w:val="2"/>
          <w:color w:val="000000"/>
          <w:sz w:val="24"/>
          <w:lang w:val="uk-UA" w:eastAsia="uk-UA"/>
        </w:rPr>
        <w:t>В.Вдовиченко, Н.Д.Тк</w:t>
      </w:r>
      <w:r w:rsidRPr="00256214">
        <w:rPr>
          <w:rStyle w:val="2"/>
          <w:color w:val="000000"/>
          <w:sz w:val="24"/>
          <w:lang w:val="uk-UA" w:eastAsia="uk-UA"/>
        </w:rPr>
        <w:t xml:space="preserve">ачук // </w:t>
      </w:r>
      <w:proofErr w:type="spellStart"/>
      <w:r w:rsidRPr="00256214">
        <w:rPr>
          <w:rStyle w:val="2"/>
          <w:color w:val="000000"/>
          <w:sz w:val="24"/>
          <w:lang w:val="uk-UA"/>
        </w:rPr>
        <w:t>Современные</w:t>
      </w:r>
      <w:proofErr w:type="spellEnd"/>
      <w:r w:rsidRPr="00256214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256214">
        <w:rPr>
          <w:rStyle w:val="2"/>
          <w:color w:val="000000"/>
          <w:sz w:val="24"/>
          <w:lang w:val="uk-UA"/>
        </w:rPr>
        <w:t>проблемы</w:t>
      </w:r>
      <w:proofErr w:type="spellEnd"/>
      <w:r w:rsidRPr="00256214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256214">
        <w:rPr>
          <w:rStyle w:val="2"/>
          <w:color w:val="000000"/>
          <w:sz w:val="24"/>
          <w:lang w:val="uk-UA"/>
        </w:rPr>
        <w:t>фи</w:t>
      </w:r>
      <w:r w:rsidR="000450C6" w:rsidRPr="00690A0F">
        <w:rPr>
          <w:rStyle w:val="2"/>
          <w:color w:val="000000"/>
          <w:sz w:val="24"/>
          <w:lang w:val="uk-UA"/>
        </w:rPr>
        <w:t>зического</w:t>
      </w:r>
      <w:proofErr w:type="spellEnd"/>
      <w:r w:rsidRPr="00256214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256214">
        <w:rPr>
          <w:rStyle w:val="2"/>
          <w:color w:val="000000"/>
          <w:sz w:val="24"/>
          <w:lang w:val="uk-UA"/>
        </w:rPr>
        <w:t>материаловедения</w:t>
      </w:r>
      <w:proofErr w:type="spellEnd"/>
      <w:r w:rsidRPr="00256214">
        <w:rPr>
          <w:rStyle w:val="2"/>
          <w:color w:val="000000"/>
          <w:sz w:val="24"/>
          <w:lang w:val="uk-UA"/>
        </w:rPr>
        <w:t xml:space="preserve">, </w:t>
      </w:r>
      <w:proofErr w:type="spellStart"/>
      <w:r w:rsidRPr="00256214">
        <w:rPr>
          <w:rStyle w:val="2"/>
          <w:color w:val="000000"/>
          <w:sz w:val="24"/>
          <w:lang w:val="uk-UA"/>
        </w:rPr>
        <w:t>сб</w:t>
      </w:r>
      <w:proofErr w:type="spellEnd"/>
      <w:r w:rsidRPr="00256214">
        <w:rPr>
          <w:rStyle w:val="2"/>
          <w:color w:val="000000"/>
          <w:sz w:val="24"/>
          <w:lang w:val="uk-UA"/>
        </w:rPr>
        <w:t xml:space="preserve">. </w:t>
      </w:r>
      <w:proofErr w:type="spellStart"/>
      <w:r w:rsidRPr="00256214">
        <w:rPr>
          <w:rStyle w:val="2"/>
          <w:color w:val="000000"/>
          <w:sz w:val="24"/>
          <w:lang w:val="uk-UA"/>
        </w:rPr>
        <w:t>науч</w:t>
      </w:r>
      <w:proofErr w:type="spellEnd"/>
      <w:r w:rsidRPr="00256214">
        <w:rPr>
          <w:rStyle w:val="2"/>
          <w:color w:val="000000"/>
          <w:sz w:val="24"/>
          <w:lang w:val="uk-UA"/>
        </w:rPr>
        <w:t xml:space="preserve">. труд. - К.: ИПМ НАН </w:t>
      </w:r>
      <w:proofErr w:type="spellStart"/>
      <w:r w:rsidRPr="00256214">
        <w:rPr>
          <w:rStyle w:val="2"/>
          <w:color w:val="000000"/>
          <w:sz w:val="24"/>
          <w:lang w:val="uk-UA"/>
        </w:rPr>
        <w:t>Украины</w:t>
      </w:r>
      <w:proofErr w:type="spellEnd"/>
      <w:r w:rsidRPr="00256214">
        <w:rPr>
          <w:rStyle w:val="2"/>
          <w:color w:val="000000"/>
          <w:sz w:val="24"/>
          <w:lang w:val="uk-UA"/>
        </w:rPr>
        <w:t>, 2015, С.87-93.</w:t>
      </w:r>
      <w:r w:rsidR="000450C6" w:rsidRPr="00690A0F">
        <w:rPr>
          <w:rStyle w:val="2"/>
          <w:color w:val="000000"/>
          <w:sz w:val="24"/>
          <w:lang w:val="uk-UA"/>
        </w:rPr>
        <w:t xml:space="preserve"> </w:t>
      </w:r>
    </w:p>
    <w:p w:rsidR="000450C6" w:rsidRPr="00690A0F" w:rsidRDefault="000450C6" w:rsidP="00690A0F">
      <w:pPr>
        <w:pStyle w:val="21"/>
        <w:shd w:val="clear" w:color="auto" w:fill="auto"/>
        <w:tabs>
          <w:tab w:val="left" w:pos="527"/>
        </w:tabs>
        <w:spacing w:after="0" w:line="360" w:lineRule="auto"/>
        <w:ind w:firstLine="0"/>
        <w:jc w:val="both"/>
        <w:rPr>
          <w:sz w:val="24"/>
          <w:lang w:val="uk-UA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527"/>
        </w:tabs>
        <w:spacing w:after="584" w:line="360" w:lineRule="auto"/>
        <w:ind w:firstLine="0"/>
        <w:rPr>
          <w:sz w:val="24"/>
          <w:lang w:val="uk-UA"/>
        </w:rPr>
      </w:pPr>
      <w:proofErr w:type="spellStart"/>
      <w:r w:rsidRPr="00690A0F">
        <w:rPr>
          <w:rStyle w:val="2"/>
          <w:color w:val="000000"/>
          <w:sz w:val="24"/>
          <w:lang w:val="uk-UA"/>
        </w:rPr>
        <w:t>Луговской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Ю.Ф., Кулак Л.Д., Кузьменко Н.Н., </w:t>
      </w:r>
      <w:proofErr w:type="spellStart"/>
      <w:r w:rsidRPr="00690A0F">
        <w:rPr>
          <w:rStyle w:val="2"/>
          <w:color w:val="000000"/>
          <w:sz w:val="24"/>
          <w:lang w:val="uk-UA" w:eastAsia="uk-UA"/>
        </w:rPr>
        <w:t>Дацке</w:t>
      </w:r>
      <w:r w:rsidR="000450C6" w:rsidRPr="00690A0F">
        <w:rPr>
          <w:rStyle w:val="2"/>
          <w:color w:val="000000"/>
          <w:sz w:val="24"/>
          <w:lang w:val="uk-UA" w:eastAsia="uk-UA"/>
        </w:rPr>
        <w:t>вич</w:t>
      </w:r>
      <w:proofErr w:type="spellEnd"/>
      <w:r w:rsidR="000450C6" w:rsidRPr="00690A0F">
        <w:rPr>
          <w:rStyle w:val="2"/>
          <w:color w:val="000000"/>
          <w:sz w:val="24"/>
          <w:lang w:val="uk-UA" w:eastAsia="uk-UA"/>
        </w:rPr>
        <w:t>,</w:t>
      </w:r>
      <w:r w:rsidRPr="00690A0F">
        <w:rPr>
          <w:rStyle w:val="2"/>
          <w:color w:val="000000"/>
          <w:sz w:val="24"/>
          <w:lang w:val="uk-UA" w:eastAsia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Спиридонов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С.А</w:t>
      </w:r>
      <w:r w:rsidR="000450C6" w:rsidRPr="00690A0F">
        <w:rPr>
          <w:rStyle w:val="2"/>
          <w:color w:val="000000"/>
          <w:sz w:val="24"/>
          <w:lang w:val="uk-UA"/>
        </w:rPr>
        <w:t>.</w:t>
      </w:r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Влияние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состава, </w:t>
      </w:r>
      <w:proofErr w:type="spellStart"/>
      <w:r w:rsidRPr="00690A0F">
        <w:rPr>
          <w:rStyle w:val="2"/>
          <w:color w:val="000000"/>
          <w:sz w:val="24"/>
          <w:lang w:val="uk-UA"/>
        </w:rPr>
        <w:t>структуры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и </w:t>
      </w:r>
      <w:proofErr w:type="spellStart"/>
      <w:r w:rsidRPr="00690A0F">
        <w:rPr>
          <w:rStyle w:val="2"/>
          <w:color w:val="000000"/>
          <w:sz w:val="24"/>
          <w:lang w:val="uk-UA"/>
        </w:rPr>
        <w:t>термообработ</w:t>
      </w:r>
      <w:r w:rsidR="000450C6" w:rsidRPr="00690A0F">
        <w:rPr>
          <w:rStyle w:val="2"/>
          <w:color w:val="000000"/>
          <w:sz w:val="24"/>
          <w:lang w:val="uk-UA"/>
        </w:rPr>
        <w:t>ки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жаростойких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титановых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сплавов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на </w:t>
      </w:r>
      <w:proofErr w:type="spellStart"/>
      <w:r w:rsidRPr="00690A0F">
        <w:rPr>
          <w:rStyle w:val="2"/>
          <w:color w:val="000000"/>
          <w:sz w:val="24"/>
          <w:lang w:val="uk-UA"/>
        </w:rPr>
        <w:t>основе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системы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Ti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-Al-Si- </w:t>
      </w:r>
      <w:proofErr w:type="spellStart"/>
      <w:r w:rsidR="000450C6" w:rsidRPr="00690A0F">
        <w:rPr>
          <w:rStyle w:val="2"/>
          <w:color w:val="000000"/>
          <w:sz w:val="24"/>
          <w:lang w:val="de-DE" w:eastAsia="de-DE"/>
        </w:rPr>
        <w:t>Zr</w:t>
      </w:r>
      <w:proofErr w:type="spellEnd"/>
      <w:r w:rsidR="000450C6" w:rsidRPr="00690A0F">
        <w:rPr>
          <w:rStyle w:val="2"/>
          <w:color w:val="000000"/>
          <w:sz w:val="24"/>
          <w:lang w:val="de-DE" w:eastAsia="de-DE"/>
        </w:rPr>
        <w:t xml:space="preserve"> </w:t>
      </w:r>
      <w:r w:rsidR="000450C6" w:rsidRPr="00690A0F">
        <w:rPr>
          <w:rStyle w:val="2"/>
          <w:color w:val="000000"/>
          <w:sz w:val="24"/>
          <w:lang w:val="uk-UA" w:eastAsia="de-DE"/>
        </w:rPr>
        <w:t xml:space="preserve">на </w:t>
      </w:r>
      <w:proofErr w:type="spellStart"/>
      <w:r w:rsidR="000450C6" w:rsidRPr="00690A0F">
        <w:rPr>
          <w:rStyle w:val="2"/>
          <w:color w:val="000000"/>
          <w:sz w:val="24"/>
          <w:lang w:val="uk-UA" w:eastAsia="de-DE"/>
        </w:rPr>
        <w:t>их</w:t>
      </w:r>
      <w:proofErr w:type="spellEnd"/>
      <w:r w:rsidR="000450C6" w:rsidRPr="00690A0F">
        <w:rPr>
          <w:rStyle w:val="2"/>
          <w:color w:val="000000"/>
          <w:sz w:val="24"/>
          <w:lang w:val="uk-UA" w:eastAsia="de-DE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механические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свойства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// </w:t>
      </w:r>
      <w:proofErr w:type="spellStart"/>
      <w:r w:rsidRPr="00690A0F">
        <w:rPr>
          <w:rStyle w:val="2"/>
          <w:color w:val="000000"/>
          <w:sz w:val="24"/>
          <w:lang w:val="uk-UA"/>
        </w:rPr>
        <w:t>Электронная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uk-UA"/>
        </w:rPr>
        <w:t>микроскопия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и </w:t>
      </w:r>
      <w:proofErr w:type="spellStart"/>
      <w:r w:rsidRPr="00690A0F">
        <w:rPr>
          <w:rStyle w:val="2"/>
          <w:color w:val="000000"/>
          <w:sz w:val="24"/>
          <w:lang w:val="uk-UA"/>
        </w:rPr>
        <w:t>прочность</w:t>
      </w:r>
      <w:proofErr w:type="spellEnd"/>
      <w:r w:rsidRPr="00690A0F">
        <w:rPr>
          <w:rStyle w:val="2"/>
          <w:color w:val="000000"/>
          <w:sz w:val="24"/>
          <w:lang w:val="uk-UA"/>
        </w:rPr>
        <w:t xml:space="preserve"> м; .- К.: </w:t>
      </w:r>
      <w:proofErr w:type="spellStart"/>
      <w:r w:rsidRPr="00690A0F">
        <w:rPr>
          <w:rStyle w:val="2"/>
          <w:color w:val="000000"/>
          <w:sz w:val="24"/>
          <w:lang w:val="uk-UA"/>
        </w:rPr>
        <w:t>изд</w:t>
      </w:r>
      <w:proofErr w:type="spellEnd"/>
      <w:r w:rsidRPr="00690A0F">
        <w:rPr>
          <w:rStyle w:val="2"/>
          <w:color w:val="000000"/>
          <w:sz w:val="24"/>
          <w:lang w:val="uk-UA"/>
        </w:rPr>
        <w:t>. ИПМ. 2015, Вып.21. - С.53-58.</w:t>
      </w:r>
    </w:p>
    <w:p w:rsidR="00225044" w:rsidRPr="00690A0F" w:rsidRDefault="00225044" w:rsidP="00690A0F">
      <w:pPr>
        <w:pStyle w:val="21"/>
        <w:shd w:val="clear" w:color="auto" w:fill="auto"/>
        <w:spacing w:line="360" w:lineRule="auto"/>
        <w:ind w:firstLine="240"/>
        <w:rPr>
          <w:sz w:val="24"/>
          <w:lang w:val="uk-UA"/>
        </w:rPr>
      </w:pPr>
      <w:r w:rsidRPr="00690A0F">
        <w:rPr>
          <w:rStyle w:val="20"/>
          <w:color w:val="000000"/>
          <w:sz w:val="24"/>
          <w:u w:val="none"/>
          <w:lang w:val="uk-UA" w:eastAsia="uk-UA"/>
        </w:rPr>
        <w:t xml:space="preserve">Публікації </w:t>
      </w:r>
      <w:r w:rsidRPr="00690A0F">
        <w:rPr>
          <w:rStyle w:val="20"/>
          <w:color w:val="000000"/>
          <w:sz w:val="24"/>
          <w:u w:val="none"/>
          <w:lang w:val="uk-UA"/>
        </w:rPr>
        <w:t xml:space="preserve">у </w:t>
      </w:r>
      <w:r w:rsidRPr="00690A0F">
        <w:rPr>
          <w:rStyle w:val="20"/>
          <w:color w:val="000000"/>
          <w:sz w:val="24"/>
          <w:u w:val="none"/>
          <w:lang w:val="uk-UA" w:eastAsia="uk-UA"/>
        </w:rPr>
        <w:t>закордонних виданнях:</w:t>
      </w:r>
    </w:p>
    <w:p w:rsidR="0039298E" w:rsidRPr="00690A0F" w:rsidRDefault="00225044" w:rsidP="00690A0F">
      <w:pPr>
        <w:pStyle w:val="21"/>
        <w:shd w:val="clear" w:color="auto" w:fill="auto"/>
        <w:tabs>
          <w:tab w:val="left" w:pos="696"/>
        </w:tabs>
        <w:spacing w:after="0" w:line="360" w:lineRule="auto"/>
        <w:ind w:left="142" w:right="180" w:firstLine="0"/>
        <w:jc w:val="both"/>
        <w:rPr>
          <w:sz w:val="24"/>
          <w:lang w:val="uk-UA"/>
        </w:rPr>
      </w:pPr>
      <w:proofErr w:type="spellStart"/>
      <w:r w:rsidRPr="00690A0F">
        <w:rPr>
          <w:rStyle w:val="2"/>
          <w:color w:val="000000"/>
          <w:sz w:val="24"/>
          <w:lang w:val="de-DE" w:eastAsia="de-DE"/>
        </w:rPr>
        <w:t>Vdovichenko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A.V.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Fabrication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Method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for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Closed-cell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Aluminium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Improved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Sound Absorption </w:t>
      </w:r>
      <w:proofErr w:type="spellStart"/>
      <w:r w:rsidRPr="00690A0F">
        <w:rPr>
          <w:rStyle w:val="2"/>
          <w:color w:val="000000"/>
          <w:sz w:val="24"/>
          <w:lang w:val="de-DE" w:eastAsia="de-DE"/>
        </w:rPr>
        <w:t>Ability</w:t>
      </w:r>
      <w:proofErr w:type="spellEnd"/>
      <w:r w:rsidRPr="00690A0F">
        <w:rPr>
          <w:rStyle w:val="2"/>
          <w:color w:val="000000"/>
          <w:sz w:val="24"/>
          <w:lang w:val="de-DE" w:eastAsia="de-DE"/>
        </w:rPr>
        <w:t xml:space="preserve"> </w:t>
      </w:r>
      <w:r w:rsidRPr="00690A0F">
        <w:rPr>
          <w:rStyle w:val="2"/>
          <w:color w:val="000000"/>
          <w:sz w:val="24"/>
          <w:lang w:val="en-US"/>
        </w:rPr>
        <w:t xml:space="preserve">/ </w:t>
      </w:r>
      <w:r w:rsidRPr="00690A0F">
        <w:rPr>
          <w:rStyle w:val="2"/>
          <w:color w:val="000000"/>
          <w:sz w:val="24"/>
          <w:lang w:val="de-DE" w:eastAsia="de-DE"/>
        </w:rPr>
        <w:t>Materials Science (2014), V. 49,</w:t>
      </w:r>
      <w:r w:rsidRPr="00690A0F">
        <w:rPr>
          <w:rStyle w:val="2"/>
          <w:color w:val="000000"/>
          <w:sz w:val="24"/>
          <w:lang w:val="en-US"/>
        </w:rPr>
        <w:t>461-468.</w:t>
      </w:r>
      <w:r w:rsidR="0039298E" w:rsidRPr="00690A0F">
        <w:rPr>
          <w:rStyle w:val="2"/>
          <w:color w:val="000000"/>
          <w:sz w:val="24"/>
          <w:lang w:val="uk-UA"/>
        </w:rPr>
        <w:t xml:space="preserve"> </w:t>
      </w:r>
    </w:p>
    <w:p w:rsidR="0078725E" w:rsidRPr="00690A0F" w:rsidRDefault="00225044" w:rsidP="00690A0F">
      <w:pPr>
        <w:pStyle w:val="21"/>
        <w:shd w:val="clear" w:color="auto" w:fill="auto"/>
        <w:tabs>
          <w:tab w:val="left" w:pos="339"/>
        </w:tabs>
        <w:spacing w:after="0" w:line="360" w:lineRule="auto"/>
        <w:ind w:firstLine="0"/>
        <w:jc w:val="both"/>
        <w:rPr>
          <w:rStyle w:val="2"/>
          <w:color w:val="000000"/>
          <w:sz w:val="24"/>
          <w:lang w:val="uk-UA"/>
        </w:rPr>
      </w:pPr>
      <w:proofErr w:type="spellStart"/>
      <w:r w:rsidRPr="00690A0F">
        <w:rPr>
          <w:rStyle w:val="2"/>
          <w:color w:val="000000"/>
          <w:sz w:val="24"/>
          <w:lang w:val="en-US"/>
        </w:rPr>
        <w:lastRenderedPageBreak/>
        <w:t>Byakova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A.V. Closed-Cell Aluminum Foam of Improved Sound Absorption Ability: Manufacture and Properties. / </w:t>
      </w:r>
      <w:proofErr w:type="spellStart"/>
      <w:r w:rsidRPr="00690A0F">
        <w:rPr>
          <w:rStyle w:val="2"/>
          <w:color w:val="000000"/>
          <w:sz w:val="24"/>
          <w:lang w:val="en-US"/>
        </w:rPr>
        <w:t>Byakova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A.V., </w:t>
      </w:r>
      <w:proofErr w:type="spellStart"/>
      <w:r w:rsidRPr="00690A0F">
        <w:rPr>
          <w:rStyle w:val="2"/>
          <w:color w:val="000000"/>
          <w:sz w:val="24"/>
          <w:lang w:val="en-US"/>
        </w:rPr>
        <w:t>Gnyloskurenko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S, </w:t>
      </w:r>
      <w:proofErr w:type="spellStart"/>
      <w:r w:rsidRPr="00690A0F">
        <w:rPr>
          <w:rStyle w:val="2"/>
          <w:color w:val="000000"/>
          <w:sz w:val="24"/>
          <w:lang w:val="en-US"/>
        </w:rPr>
        <w:t>Bezimyanniy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Y.G., </w:t>
      </w:r>
      <w:proofErr w:type="spellStart"/>
      <w:r w:rsidRPr="00690A0F">
        <w:rPr>
          <w:rStyle w:val="2"/>
          <w:color w:val="000000"/>
          <w:sz w:val="24"/>
          <w:lang w:val="en-US"/>
        </w:rPr>
        <w:t>N.Takashi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. // Journal of the Metals </w:t>
      </w:r>
      <w:r w:rsidR="0078725E" w:rsidRPr="00690A0F">
        <w:rPr>
          <w:rStyle w:val="2"/>
          <w:color w:val="000000"/>
          <w:sz w:val="24"/>
          <w:lang w:val="uk-UA"/>
        </w:rPr>
        <w:t xml:space="preserve"> </w:t>
      </w:r>
    </w:p>
    <w:p w:rsidR="0078725E" w:rsidRPr="00690A0F" w:rsidRDefault="0078725E" w:rsidP="00690A0F">
      <w:pPr>
        <w:pStyle w:val="21"/>
        <w:shd w:val="clear" w:color="auto" w:fill="auto"/>
        <w:tabs>
          <w:tab w:val="left" w:pos="339"/>
        </w:tabs>
        <w:spacing w:after="0" w:line="360" w:lineRule="auto"/>
        <w:ind w:firstLine="0"/>
        <w:jc w:val="both"/>
        <w:rPr>
          <w:rStyle w:val="2"/>
          <w:color w:val="000000"/>
          <w:sz w:val="24"/>
          <w:lang w:val="uk-UA"/>
        </w:rPr>
      </w:pPr>
      <w:r w:rsidRPr="00690A0F">
        <w:rPr>
          <w:rStyle w:val="2"/>
          <w:color w:val="000000"/>
          <w:sz w:val="24"/>
          <w:lang w:val="uk-UA"/>
        </w:rPr>
        <w:t xml:space="preserve"> </w:t>
      </w:r>
    </w:p>
    <w:p w:rsidR="00225044" w:rsidRPr="00690A0F" w:rsidRDefault="00225044" w:rsidP="00690A0F">
      <w:pPr>
        <w:pStyle w:val="21"/>
        <w:shd w:val="clear" w:color="auto" w:fill="auto"/>
        <w:tabs>
          <w:tab w:val="left" w:pos="339"/>
        </w:tabs>
        <w:spacing w:after="0" w:line="360" w:lineRule="auto"/>
        <w:ind w:firstLine="0"/>
        <w:jc w:val="both"/>
        <w:rPr>
          <w:rStyle w:val="2"/>
          <w:color w:val="000000"/>
          <w:sz w:val="24"/>
          <w:lang w:val="uk-UA"/>
        </w:rPr>
      </w:pPr>
      <w:proofErr w:type="spellStart"/>
      <w:r w:rsidRPr="00690A0F">
        <w:rPr>
          <w:rStyle w:val="2"/>
          <w:color w:val="000000"/>
          <w:sz w:val="24"/>
          <w:lang w:val="en-US"/>
        </w:rPr>
        <w:t>Byakova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</w:t>
      </w:r>
      <w:proofErr w:type="gramStart"/>
      <w:r w:rsidRPr="00690A0F">
        <w:rPr>
          <w:rStyle w:val="2"/>
          <w:color w:val="000000"/>
          <w:sz w:val="24"/>
          <w:lang w:val="en-US"/>
        </w:rPr>
        <w:t>A.V..</w:t>
      </w:r>
      <w:proofErr w:type="gramEnd"/>
      <w:r w:rsidRPr="00690A0F">
        <w:rPr>
          <w:rStyle w:val="2"/>
          <w:color w:val="000000"/>
          <w:sz w:val="24"/>
          <w:lang w:val="en-US"/>
        </w:rPr>
        <w:t xml:space="preserve"> </w:t>
      </w:r>
      <w:proofErr w:type="gramStart"/>
      <w:r w:rsidRPr="00690A0F">
        <w:rPr>
          <w:rStyle w:val="2"/>
          <w:color w:val="000000"/>
          <w:sz w:val="24"/>
          <w:lang w:val="en-US"/>
        </w:rPr>
        <w:t xml:space="preserve">Fabrication method closed-cell </w:t>
      </w:r>
      <w:proofErr w:type="spellStart"/>
      <w:r w:rsidRPr="00690A0F">
        <w:rPr>
          <w:rStyle w:val="2"/>
          <w:color w:val="000000"/>
          <w:sz w:val="24"/>
          <w:lang w:val="en-US"/>
        </w:rPr>
        <w:t>aluminium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foam with improved sound absorption ability.</w:t>
      </w:r>
      <w:proofErr w:type="gramEnd"/>
      <w:r w:rsidRPr="00690A0F">
        <w:rPr>
          <w:rStyle w:val="2"/>
          <w:color w:val="000000"/>
          <w:sz w:val="24"/>
          <w:lang w:val="en-US"/>
        </w:rPr>
        <w:t xml:space="preserve"> / </w:t>
      </w:r>
      <w:proofErr w:type="spellStart"/>
      <w:r w:rsidRPr="00690A0F">
        <w:rPr>
          <w:rStyle w:val="2"/>
          <w:color w:val="000000"/>
          <w:sz w:val="24"/>
          <w:lang w:val="en-US"/>
        </w:rPr>
        <w:t>Byakova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A.V., </w:t>
      </w:r>
      <w:proofErr w:type="spellStart"/>
      <w:r w:rsidRPr="00690A0F">
        <w:rPr>
          <w:rStyle w:val="2"/>
          <w:color w:val="000000"/>
          <w:sz w:val="24"/>
          <w:lang w:val="en-US"/>
        </w:rPr>
        <w:t>Gnyloskurenko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S, </w:t>
      </w:r>
      <w:proofErr w:type="spellStart"/>
      <w:r w:rsidRPr="00690A0F">
        <w:rPr>
          <w:rStyle w:val="2"/>
          <w:color w:val="000000"/>
          <w:sz w:val="24"/>
          <w:lang w:val="en-US"/>
        </w:rPr>
        <w:t>Bezimyanniy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Y.G., </w:t>
      </w:r>
      <w:proofErr w:type="spellStart"/>
      <w:r w:rsidRPr="00690A0F">
        <w:rPr>
          <w:rStyle w:val="2"/>
          <w:color w:val="000000"/>
          <w:sz w:val="24"/>
          <w:lang w:val="en-US"/>
        </w:rPr>
        <w:t>N.Takashi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. // 8 </w:t>
      </w:r>
      <w:proofErr w:type="spellStart"/>
      <w:proofErr w:type="gramStart"/>
      <w:r w:rsidRPr="00690A0F">
        <w:rPr>
          <w:rStyle w:val="2"/>
          <w:color w:val="000000"/>
          <w:sz w:val="24"/>
          <w:lang w:val="en-US"/>
        </w:rPr>
        <w:t>th</w:t>
      </w:r>
      <w:proofErr w:type="spellEnd"/>
      <w:proofErr w:type="gramEnd"/>
      <w:r w:rsidRPr="00690A0F">
        <w:rPr>
          <w:rStyle w:val="2"/>
          <w:color w:val="000000"/>
          <w:sz w:val="24"/>
          <w:lang w:val="en-US"/>
        </w:rPr>
        <w:t xml:space="preserve"> International Conference on Porous Metals and Metallic </w:t>
      </w:r>
      <w:proofErr w:type="spellStart"/>
      <w:r w:rsidRPr="00690A0F">
        <w:rPr>
          <w:rStyle w:val="2"/>
          <w:color w:val="000000"/>
          <w:sz w:val="24"/>
          <w:lang w:val="en-US"/>
        </w:rPr>
        <w:t>Fjams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, </w:t>
      </w:r>
      <w:proofErr w:type="spellStart"/>
      <w:r w:rsidRPr="00690A0F">
        <w:rPr>
          <w:rStyle w:val="2"/>
          <w:color w:val="000000"/>
          <w:sz w:val="24"/>
          <w:lang w:val="en-US"/>
        </w:rPr>
        <w:t>Metfoam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2013. </w:t>
      </w:r>
      <w:proofErr w:type="gramStart"/>
      <w:r w:rsidRPr="00256214">
        <w:rPr>
          <w:rStyle w:val="2"/>
          <w:color w:val="000000"/>
          <w:sz w:val="24"/>
          <w:lang w:val="en-US"/>
        </w:rPr>
        <w:t xml:space="preserve">Journal of the </w:t>
      </w:r>
      <w:proofErr w:type="spellStart"/>
      <w:r w:rsidRPr="00256214">
        <w:rPr>
          <w:rStyle w:val="2"/>
          <w:color w:val="000000"/>
          <w:sz w:val="24"/>
          <w:lang w:val="en-US"/>
        </w:rPr>
        <w:t>Procedia</w:t>
      </w:r>
      <w:proofErr w:type="spellEnd"/>
      <w:r w:rsidRPr="00256214">
        <w:rPr>
          <w:rStyle w:val="2"/>
          <w:color w:val="000000"/>
          <w:sz w:val="24"/>
          <w:lang w:val="en-US"/>
        </w:rPr>
        <w:t xml:space="preserve"> Materials Science </w:t>
      </w:r>
      <w:r w:rsidRPr="00256214">
        <w:rPr>
          <w:rStyle w:val="23pt"/>
          <w:color w:val="000000"/>
          <w:sz w:val="24"/>
          <w:lang w:val="en-US"/>
        </w:rPr>
        <w:t>.2014.</w:t>
      </w:r>
      <w:proofErr w:type="gramEnd"/>
      <w:r w:rsidRPr="00256214">
        <w:rPr>
          <w:rStyle w:val="2"/>
          <w:color w:val="000000"/>
          <w:sz w:val="24"/>
          <w:lang w:val="en-US"/>
        </w:rPr>
        <w:t xml:space="preserve"> - No 4. - P.13- 18.</w:t>
      </w:r>
      <w:r w:rsidR="0039298E" w:rsidRPr="00690A0F">
        <w:rPr>
          <w:rStyle w:val="2"/>
          <w:color w:val="000000"/>
          <w:sz w:val="24"/>
          <w:lang w:val="uk-UA"/>
        </w:rPr>
        <w:t xml:space="preserve"> </w:t>
      </w:r>
    </w:p>
    <w:p w:rsidR="0039298E" w:rsidRPr="00690A0F" w:rsidRDefault="0039298E" w:rsidP="00690A0F">
      <w:pPr>
        <w:pStyle w:val="21"/>
        <w:shd w:val="clear" w:color="auto" w:fill="auto"/>
        <w:tabs>
          <w:tab w:val="left" w:pos="339"/>
        </w:tabs>
        <w:spacing w:after="0" w:line="360" w:lineRule="auto"/>
        <w:ind w:firstLine="0"/>
        <w:jc w:val="both"/>
        <w:rPr>
          <w:sz w:val="24"/>
          <w:lang w:val="uk-UA"/>
        </w:rPr>
      </w:pPr>
    </w:p>
    <w:p w:rsidR="00225044" w:rsidRPr="00690A0F" w:rsidRDefault="00225044" w:rsidP="00690A0F">
      <w:pPr>
        <w:pStyle w:val="21"/>
        <w:shd w:val="clear" w:color="auto" w:fill="auto"/>
        <w:tabs>
          <w:tab w:val="left" w:pos="339"/>
        </w:tabs>
        <w:spacing w:after="582" w:line="360" w:lineRule="auto"/>
        <w:ind w:right="1140" w:firstLine="0"/>
        <w:jc w:val="both"/>
        <w:rPr>
          <w:sz w:val="24"/>
          <w:lang w:val="en-US"/>
        </w:rPr>
      </w:pPr>
      <w:proofErr w:type="spellStart"/>
      <w:r w:rsidRPr="00690A0F">
        <w:rPr>
          <w:rStyle w:val="2"/>
          <w:color w:val="000000"/>
          <w:sz w:val="24"/>
          <w:lang w:val="en-US"/>
        </w:rPr>
        <w:t>Lugovskoi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Yu. F., </w:t>
      </w:r>
      <w:proofErr w:type="spellStart"/>
      <w:r w:rsidRPr="00690A0F">
        <w:rPr>
          <w:rStyle w:val="2"/>
          <w:color w:val="000000"/>
          <w:sz w:val="24"/>
          <w:lang w:val="en-US"/>
        </w:rPr>
        <w:t>Nishchenets</w:t>
      </w:r>
      <w:proofErr w:type="spellEnd"/>
      <w:r w:rsidRPr="00690A0F">
        <w:rPr>
          <w:rStyle w:val="2"/>
          <w:color w:val="000000"/>
          <w:sz w:val="24"/>
          <w:lang w:val="en-US"/>
        </w:rPr>
        <w:t xml:space="preserve"> V. N. Effect of porosity on the structure parameters of cellular porous and fibrous copper-based materials / Powder Metallurgy and Metal Ceramics, 2012, V. 51, Issue 7, P. 425-428</w:t>
      </w:r>
    </w:p>
    <w:sectPr w:rsidR="00225044" w:rsidRPr="0069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926A6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8">
    <w:abstractNumId w:val="1"/>
  </w:num>
  <w:num w:numId="9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1"/>
    <w:rsid w:val="00027B7B"/>
    <w:rsid w:val="000450C6"/>
    <w:rsid w:val="00080C95"/>
    <w:rsid w:val="0015042B"/>
    <w:rsid w:val="00225044"/>
    <w:rsid w:val="00256214"/>
    <w:rsid w:val="00280C85"/>
    <w:rsid w:val="00335191"/>
    <w:rsid w:val="0039298E"/>
    <w:rsid w:val="003B27AE"/>
    <w:rsid w:val="005D7E95"/>
    <w:rsid w:val="006137B3"/>
    <w:rsid w:val="0067737A"/>
    <w:rsid w:val="00690A0F"/>
    <w:rsid w:val="006E206A"/>
    <w:rsid w:val="006F3A80"/>
    <w:rsid w:val="00736581"/>
    <w:rsid w:val="0078725E"/>
    <w:rsid w:val="0079675B"/>
    <w:rsid w:val="00826AA9"/>
    <w:rsid w:val="008F16B2"/>
    <w:rsid w:val="00C91DD4"/>
    <w:rsid w:val="00E81C06"/>
    <w:rsid w:val="00E90339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91DD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1DD4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rsid w:val="00C91DD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Impact">
    <w:name w:val="Основной текст (2) + Impact"/>
    <w:aliases w:val="12 pt,Курсив,Основной текст (2) + Franklin Gothic Heavy,13 pt,Не курсив,Основной текст (3) + Franklin Gothic Demi,7 pt,Основной текст (2) + Candara"/>
    <w:basedOn w:val="2"/>
    <w:uiPriority w:val="99"/>
    <w:rsid w:val="00C91DD4"/>
    <w:rPr>
      <w:rFonts w:ascii="Impact" w:hAnsi="Impact" w:cs="Impact"/>
      <w:i/>
      <w:i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91D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DD4"/>
    <w:pPr>
      <w:widowControl w:val="0"/>
      <w:shd w:val="clear" w:color="auto" w:fill="FFFFFF"/>
      <w:spacing w:before="360" w:after="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"/>
    <w:uiPriority w:val="99"/>
    <w:rsid w:val="00C91DD4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C91DD4"/>
    <w:rPr>
      <w:rFonts w:ascii="Times New Roman" w:hAnsi="Times New Roman" w:cs="Times New Roman"/>
      <w:spacing w:val="7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C91DD4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C91DD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91DD4"/>
    <w:pPr>
      <w:widowControl w:val="0"/>
      <w:shd w:val="clear" w:color="auto" w:fill="FFFFFF"/>
      <w:spacing w:before="180" w:after="0" w:line="38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locked/>
    <w:rsid w:val="00C91DD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1DD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z w:val="15"/>
      <w:szCs w:val="15"/>
    </w:rPr>
  </w:style>
  <w:style w:type="character" w:customStyle="1" w:styleId="70">
    <w:name w:val="Основной текст (7)"/>
    <w:basedOn w:val="7"/>
    <w:uiPriority w:val="99"/>
    <w:rsid w:val="00C91DD4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author">
    <w:name w:val="author"/>
    <w:basedOn w:val="a0"/>
    <w:rsid w:val="00E90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91DD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1DD4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rsid w:val="00C91DD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Impact">
    <w:name w:val="Основной текст (2) + Impact"/>
    <w:aliases w:val="12 pt,Курсив,Основной текст (2) + Franklin Gothic Heavy,13 pt,Не курсив,Основной текст (3) + Franklin Gothic Demi,7 pt,Основной текст (2) + Candara"/>
    <w:basedOn w:val="2"/>
    <w:uiPriority w:val="99"/>
    <w:rsid w:val="00C91DD4"/>
    <w:rPr>
      <w:rFonts w:ascii="Impact" w:hAnsi="Impact" w:cs="Impact"/>
      <w:i/>
      <w:i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91D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DD4"/>
    <w:pPr>
      <w:widowControl w:val="0"/>
      <w:shd w:val="clear" w:color="auto" w:fill="FFFFFF"/>
      <w:spacing w:before="360" w:after="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"/>
    <w:uiPriority w:val="99"/>
    <w:rsid w:val="00C91DD4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C91DD4"/>
    <w:rPr>
      <w:rFonts w:ascii="Times New Roman" w:hAnsi="Times New Roman" w:cs="Times New Roman"/>
      <w:spacing w:val="7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C91DD4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C91DD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91DD4"/>
    <w:pPr>
      <w:widowControl w:val="0"/>
      <w:shd w:val="clear" w:color="auto" w:fill="FFFFFF"/>
      <w:spacing w:before="180" w:after="0" w:line="38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locked/>
    <w:rsid w:val="00C91DD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1DD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z w:val="15"/>
      <w:szCs w:val="15"/>
    </w:rPr>
  </w:style>
  <w:style w:type="character" w:customStyle="1" w:styleId="70">
    <w:name w:val="Основной текст (7)"/>
    <w:basedOn w:val="7"/>
    <w:uiPriority w:val="99"/>
    <w:rsid w:val="00C91DD4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author">
    <w:name w:val="author"/>
    <w:basedOn w:val="a0"/>
    <w:rsid w:val="00E9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2016-05-19T04:52:00Z</dcterms:created>
  <dcterms:modified xsi:type="dcterms:W3CDTF">2016-07-11T08:53:00Z</dcterms:modified>
</cp:coreProperties>
</file>