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0" w:rsidRPr="00A63A20" w:rsidRDefault="00CB004B" w:rsidP="009640D6">
      <w:pPr>
        <w:spacing w:line="360" w:lineRule="auto"/>
        <w:rPr>
          <w:b/>
          <w:sz w:val="28"/>
          <w:szCs w:val="28"/>
          <w:lang w:val="uk-UA"/>
        </w:rPr>
      </w:pPr>
      <w:r w:rsidRPr="00A63A20">
        <w:rPr>
          <w:b/>
          <w:sz w:val="28"/>
          <w:szCs w:val="28"/>
          <w:lang w:val="uk-UA"/>
        </w:rPr>
        <w:t>Звіт про науково-дослідну роботу: „</w:t>
      </w:r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Розробка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проектів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національних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стандартів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гармонізованих</w:t>
      </w:r>
      <w:proofErr w:type="spellEnd"/>
      <w:r w:rsidRPr="00A63A20">
        <w:rPr>
          <w:b/>
          <w:color w:val="000000"/>
          <w:sz w:val="28"/>
          <w:szCs w:val="28"/>
        </w:rPr>
        <w:t xml:space="preserve"> з </w:t>
      </w:r>
      <w:proofErr w:type="spellStart"/>
      <w:r w:rsidRPr="00A63A20">
        <w:rPr>
          <w:b/>
          <w:color w:val="000000"/>
          <w:sz w:val="28"/>
          <w:szCs w:val="28"/>
        </w:rPr>
        <w:t>міжнародними</w:t>
      </w:r>
      <w:proofErr w:type="spellEnd"/>
      <w:r w:rsidRPr="00A63A20">
        <w:rPr>
          <w:b/>
          <w:color w:val="000000"/>
          <w:sz w:val="28"/>
          <w:szCs w:val="28"/>
        </w:rPr>
        <w:t xml:space="preserve"> стандартами з </w:t>
      </w:r>
      <w:proofErr w:type="spellStart"/>
      <w:r w:rsidRPr="00A63A20">
        <w:rPr>
          <w:b/>
          <w:color w:val="000000"/>
          <w:sz w:val="28"/>
          <w:szCs w:val="28"/>
        </w:rPr>
        <w:t>методів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визначення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властивостей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металевих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порошків</w:t>
      </w:r>
      <w:proofErr w:type="spellEnd"/>
      <w:r w:rsidRPr="00A63A20">
        <w:rPr>
          <w:b/>
          <w:color w:val="000000"/>
          <w:sz w:val="28"/>
          <w:szCs w:val="28"/>
        </w:rPr>
        <w:t xml:space="preserve">, </w:t>
      </w:r>
      <w:proofErr w:type="spellStart"/>
      <w:r w:rsidRPr="00A63A20">
        <w:rPr>
          <w:b/>
          <w:color w:val="000000"/>
          <w:sz w:val="28"/>
          <w:szCs w:val="28"/>
        </w:rPr>
        <w:t>спечених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металевих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матеріалів</w:t>
      </w:r>
      <w:proofErr w:type="spellEnd"/>
      <w:r w:rsidRPr="00A63A20">
        <w:rPr>
          <w:b/>
          <w:color w:val="000000"/>
          <w:sz w:val="28"/>
          <w:szCs w:val="28"/>
        </w:rPr>
        <w:t xml:space="preserve"> та </w:t>
      </w:r>
      <w:proofErr w:type="spellStart"/>
      <w:r w:rsidRPr="00A63A20">
        <w:rPr>
          <w:b/>
          <w:color w:val="000000"/>
          <w:sz w:val="28"/>
          <w:szCs w:val="28"/>
        </w:rPr>
        <w:t>твердих</w:t>
      </w:r>
      <w:proofErr w:type="spellEnd"/>
      <w:r w:rsidRPr="00A63A20">
        <w:rPr>
          <w:b/>
          <w:color w:val="000000"/>
          <w:sz w:val="28"/>
          <w:szCs w:val="28"/>
        </w:rPr>
        <w:t xml:space="preserve"> </w:t>
      </w:r>
      <w:proofErr w:type="spellStart"/>
      <w:r w:rsidRPr="00A63A20">
        <w:rPr>
          <w:b/>
          <w:color w:val="000000"/>
          <w:sz w:val="28"/>
          <w:szCs w:val="28"/>
        </w:rPr>
        <w:t>сплавів</w:t>
      </w:r>
      <w:proofErr w:type="spellEnd"/>
      <w:r w:rsidR="00A63A20" w:rsidRPr="00A63A20">
        <w:rPr>
          <w:rStyle w:val="2"/>
          <w:rFonts w:eastAsia="Arial Unicode MS"/>
          <w:b/>
          <w:sz w:val="28"/>
          <w:szCs w:val="28"/>
          <w:u w:val="none"/>
        </w:rPr>
        <w:t>”</w:t>
      </w:r>
    </w:p>
    <w:p w:rsidR="00CB004B" w:rsidRPr="00A63A20" w:rsidRDefault="00CB004B" w:rsidP="009640D6">
      <w:pPr>
        <w:pStyle w:val="docdata"/>
        <w:spacing w:before="0" w:beforeAutospacing="0" w:after="0" w:afterAutospacing="0"/>
      </w:pP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  <w:t> </w:t>
      </w:r>
    </w:p>
    <w:p w:rsidR="00DA1E02" w:rsidRPr="00A63A20" w:rsidRDefault="00CB004B" w:rsidP="009640D6">
      <w:pPr>
        <w:pStyle w:val="a3"/>
        <w:spacing w:line="360" w:lineRule="auto"/>
        <w:ind w:left="142"/>
        <w:jc w:val="left"/>
        <w:rPr>
          <w:color w:val="000000"/>
          <w:u w:val="none"/>
        </w:rPr>
      </w:pPr>
      <w:r w:rsidRPr="00A63A20">
        <w:rPr>
          <w:b/>
          <w:u w:val="none"/>
        </w:rPr>
        <w:t>Мета роботи</w:t>
      </w:r>
      <w:r w:rsidRPr="00A63A20">
        <w:rPr>
          <w:u w:val="none"/>
        </w:rPr>
        <w:t xml:space="preserve"> - </w:t>
      </w:r>
      <w:r w:rsidR="00DA1E02" w:rsidRPr="00A63A20">
        <w:rPr>
          <w:color w:val="000000"/>
          <w:u w:val="none"/>
        </w:rPr>
        <w:t>аналіз міжнародних та європейських стандартів, гармонізація та          розроблення національних стандартів, які відповідали б сучасному рівню розвитку науки і техніки, положенням Угоди про технічні бар’єри у торгівлі СОТ.</w:t>
      </w:r>
    </w:p>
    <w:p w:rsidR="00CB004B" w:rsidRPr="00A63A20" w:rsidRDefault="00CB004B" w:rsidP="009640D6">
      <w:pPr>
        <w:shd w:val="clear" w:color="auto" w:fill="FFFFFF"/>
        <w:spacing w:line="360" w:lineRule="auto"/>
        <w:ind w:right="29"/>
        <w:rPr>
          <w:lang w:val="uk-UA"/>
        </w:rPr>
      </w:pPr>
    </w:p>
    <w:p w:rsidR="00CB004B" w:rsidRPr="00A63A20" w:rsidRDefault="00CB004B" w:rsidP="009640D6">
      <w:pPr>
        <w:spacing w:line="360" w:lineRule="auto"/>
      </w:pPr>
      <w:r w:rsidRPr="00A63A20">
        <w:rPr>
          <w:lang w:val="uk-UA"/>
        </w:rPr>
        <w:t xml:space="preserve">Терміни виконання наукової роботи: початок </w:t>
      </w:r>
      <w:r w:rsidRPr="00A63A20">
        <w:rPr>
          <w:bCs/>
          <w:lang w:val="uk-UA"/>
        </w:rPr>
        <w:t>І кв. 201</w:t>
      </w:r>
      <w:r w:rsidRPr="00A63A20">
        <w:rPr>
          <w:bCs/>
          <w:lang w:val="uk-UA"/>
        </w:rPr>
        <w:t>7</w:t>
      </w:r>
      <w:r w:rsidRPr="00A63A20">
        <w:rPr>
          <w:bCs/>
          <w:lang w:val="uk-UA"/>
        </w:rPr>
        <w:t xml:space="preserve"> р.</w:t>
      </w:r>
    </w:p>
    <w:p w:rsidR="00CB004B" w:rsidRPr="00A63A20" w:rsidRDefault="00CB004B" w:rsidP="009640D6">
      <w:pPr>
        <w:spacing w:line="360" w:lineRule="auto"/>
        <w:rPr>
          <w:bCs/>
          <w:lang w:val="uk-UA"/>
        </w:rPr>
      </w:pPr>
      <w:r w:rsidRPr="00A63A20">
        <w:rPr>
          <w:lang w:val="uk-UA"/>
        </w:rPr>
        <w:t xml:space="preserve">                                                                закінчення </w:t>
      </w:r>
      <w:r w:rsidRPr="00A63A20">
        <w:rPr>
          <w:bCs/>
          <w:lang w:val="en-US"/>
        </w:rPr>
        <w:t>IV</w:t>
      </w:r>
      <w:r w:rsidRPr="00A63A20">
        <w:rPr>
          <w:bCs/>
          <w:lang w:val="uk-UA"/>
        </w:rPr>
        <w:t xml:space="preserve"> кв. 2017 р. </w:t>
      </w:r>
    </w:p>
    <w:p w:rsidR="00CB004B" w:rsidRPr="00A63A20" w:rsidRDefault="00CB004B" w:rsidP="009640D6">
      <w:pPr>
        <w:spacing w:line="360" w:lineRule="auto"/>
        <w:rPr>
          <w:lang w:val="uk-UA"/>
        </w:rPr>
      </w:pPr>
    </w:p>
    <w:p w:rsidR="00CB004B" w:rsidRPr="00A63A20" w:rsidRDefault="00CB004B" w:rsidP="009640D6">
      <w:r w:rsidRPr="00A63A20">
        <w:rPr>
          <w:b/>
          <w:lang w:val="uk-UA"/>
        </w:rPr>
        <w:t xml:space="preserve">  Керівник роботи</w:t>
      </w:r>
      <w:r w:rsidRPr="00A63A20">
        <w:rPr>
          <w:lang w:val="uk-UA"/>
        </w:rPr>
        <w:t xml:space="preserve">:  </w:t>
      </w:r>
      <w:proofErr w:type="spellStart"/>
      <w:r w:rsidR="007A0009" w:rsidRPr="00A63A20">
        <w:t>Павлиго</w:t>
      </w:r>
      <w:proofErr w:type="spellEnd"/>
      <w:r w:rsidR="007A0009" w:rsidRPr="00A63A20">
        <w:t xml:space="preserve"> </w:t>
      </w:r>
      <w:proofErr w:type="spellStart"/>
      <w:r w:rsidR="007A0009" w:rsidRPr="00A63A20">
        <w:t>Тетяна</w:t>
      </w:r>
      <w:proofErr w:type="spellEnd"/>
      <w:r w:rsidR="007A0009" w:rsidRPr="00A63A20">
        <w:t xml:space="preserve"> </w:t>
      </w:r>
      <w:proofErr w:type="spellStart"/>
      <w:r w:rsidR="007A0009" w:rsidRPr="00A63A20">
        <w:t>Михайлівна</w:t>
      </w:r>
      <w:proofErr w:type="spellEnd"/>
      <w:r w:rsidR="007A0009" w:rsidRPr="00A63A20">
        <w:t>, к.т.н., (</w:t>
      </w:r>
      <w:proofErr w:type="spellStart"/>
      <w:r w:rsidR="007A0009" w:rsidRPr="00A63A20">
        <w:t>Email</w:t>
      </w:r>
      <w:proofErr w:type="spellEnd"/>
      <w:r w:rsidR="007A0009" w:rsidRPr="00A63A20">
        <w:t xml:space="preserve">: pavlygo@ipms.kiev.ua)  </w:t>
      </w:r>
    </w:p>
    <w:p w:rsidR="007A0009" w:rsidRPr="00A63A20" w:rsidRDefault="007A0009" w:rsidP="009640D6">
      <w:pPr>
        <w:rPr>
          <w:lang w:val="uk-UA"/>
        </w:rPr>
      </w:pPr>
    </w:p>
    <w:p w:rsidR="006361CB" w:rsidRPr="00A63A20" w:rsidRDefault="00A63A20" w:rsidP="009640D6">
      <w:pPr>
        <w:tabs>
          <w:tab w:val="left" w:pos="3960"/>
        </w:tabs>
        <w:rPr>
          <w:b/>
          <w:sz w:val="28"/>
          <w:szCs w:val="28"/>
          <w:lang w:val="uk-UA"/>
        </w:rPr>
      </w:pPr>
      <w:r w:rsidRPr="00A63A20">
        <w:rPr>
          <w:b/>
          <w:sz w:val="28"/>
          <w:szCs w:val="28"/>
          <w:lang w:val="uk-UA"/>
        </w:rPr>
        <w:t xml:space="preserve">      </w:t>
      </w:r>
      <w:r w:rsidR="00CB004B" w:rsidRPr="00A63A20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6361CB" w:rsidRPr="00A63A20">
        <w:rPr>
          <w:b/>
          <w:sz w:val="28"/>
          <w:szCs w:val="28"/>
          <w:lang w:val="uk-UA"/>
        </w:rPr>
        <w:t xml:space="preserve"> </w:t>
      </w:r>
    </w:p>
    <w:p w:rsidR="006361CB" w:rsidRPr="00A63A20" w:rsidRDefault="006361CB" w:rsidP="009640D6">
      <w:pPr>
        <w:tabs>
          <w:tab w:val="left" w:pos="3960"/>
        </w:tabs>
        <w:rPr>
          <w:b/>
          <w:sz w:val="28"/>
          <w:szCs w:val="28"/>
          <w:lang w:val="uk-UA"/>
        </w:rPr>
      </w:pPr>
      <w:r w:rsidRPr="00A63A20">
        <w:rPr>
          <w:b/>
          <w:sz w:val="28"/>
          <w:szCs w:val="28"/>
          <w:lang w:val="uk-UA"/>
        </w:rPr>
        <w:t xml:space="preserve"> </w:t>
      </w:r>
    </w:p>
    <w:p w:rsidR="006361CB" w:rsidRPr="00A63A20" w:rsidRDefault="00CB004B" w:rsidP="009640D6">
      <w:pPr>
        <w:tabs>
          <w:tab w:val="left" w:pos="3960"/>
        </w:tabs>
        <w:rPr>
          <w:color w:val="000000"/>
          <w:lang w:val="uk-UA"/>
        </w:rPr>
      </w:pPr>
      <w:r w:rsidRPr="00A63A20">
        <w:rPr>
          <w:lang w:val="uk-UA"/>
        </w:rPr>
        <w:t xml:space="preserve"> </w:t>
      </w:r>
      <w:r w:rsidRPr="00A63A20">
        <w:rPr>
          <w:color w:val="000000"/>
          <w:lang w:val="uk-UA"/>
        </w:rPr>
        <w:t>Розроблені проекти стандартів відповідають основним принципам державної політики у сфері стандартизації, потребам виробників та споживачів, рівню розвитку науки і техніки</w:t>
      </w:r>
      <w:r w:rsidR="006361CB" w:rsidRPr="00A63A20">
        <w:rPr>
          <w:color w:val="000000"/>
          <w:lang w:val="uk-UA"/>
        </w:rPr>
        <w:t xml:space="preserve">.  </w:t>
      </w:r>
    </w:p>
    <w:p w:rsidR="006361CB" w:rsidRPr="00A63A20" w:rsidRDefault="006361CB" w:rsidP="009640D6">
      <w:pPr>
        <w:tabs>
          <w:tab w:val="left" w:pos="3960"/>
        </w:tabs>
        <w:rPr>
          <w:color w:val="000000"/>
          <w:lang w:val="uk-UA"/>
        </w:rPr>
      </w:pPr>
    </w:p>
    <w:p w:rsidR="006361CB" w:rsidRPr="00A63A20" w:rsidRDefault="009640D6" w:rsidP="009640D6">
      <w:pPr>
        <w:tabs>
          <w:tab w:val="left" w:pos="3960"/>
        </w:tabs>
        <w:rPr>
          <w:b/>
          <w:color w:val="000000"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  <w:u w:val="none"/>
        </w:rPr>
        <w:t xml:space="preserve">       </w:t>
      </w:r>
      <w:r w:rsidR="006361CB" w:rsidRPr="00A63A20">
        <w:rPr>
          <w:rStyle w:val="2"/>
          <w:rFonts w:eastAsia="Arial Unicode MS"/>
          <w:b/>
          <w:sz w:val="28"/>
          <w:szCs w:val="28"/>
          <w:u w:val="none"/>
        </w:rPr>
        <w:t>П</w:t>
      </w:r>
      <w:r w:rsidR="00CB004B" w:rsidRPr="00A63A20">
        <w:rPr>
          <w:rStyle w:val="2"/>
          <w:rFonts w:eastAsia="Arial Unicode MS"/>
          <w:b/>
          <w:sz w:val="28"/>
          <w:szCs w:val="28"/>
          <w:u w:val="none"/>
        </w:rPr>
        <w:t>ропозиції про подальше використання результатів роботи.</w:t>
      </w:r>
      <w:r w:rsidR="006361CB" w:rsidRPr="00A63A20">
        <w:rPr>
          <w:b/>
          <w:color w:val="000000"/>
          <w:sz w:val="28"/>
          <w:szCs w:val="28"/>
        </w:rPr>
        <w:t xml:space="preserve"> </w:t>
      </w:r>
      <w:r w:rsidR="006361CB" w:rsidRPr="00A63A20">
        <w:rPr>
          <w:b/>
          <w:color w:val="000000"/>
          <w:sz w:val="28"/>
          <w:szCs w:val="28"/>
        </w:rPr>
        <w:t xml:space="preserve">  </w:t>
      </w:r>
    </w:p>
    <w:p w:rsidR="006361CB" w:rsidRPr="00A63A20" w:rsidRDefault="006361CB" w:rsidP="009640D6">
      <w:pPr>
        <w:tabs>
          <w:tab w:val="left" w:pos="3960"/>
        </w:tabs>
        <w:rPr>
          <w:color w:val="000000"/>
        </w:rPr>
      </w:pPr>
    </w:p>
    <w:p w:rsidR="006361CB" w:rsidRPr="00A63A20" w:rsidRDefault="006361CB" w:rsidP="009640D6">
      <w:pPr>
        <w:tabs>
          <w:tab w:val="left" w:pos="3960"/>
        </w:tabs>
      </w:pPr>
      <w:proofErr w:type="spellStart"/>
      <w:r w:rsidRPr="00A63A20">
        <w:rPr>
          <w:color w:val="000000"/>
        </w:rPr>
        <w:t>Впровадити</w:t>
      </w:r>
      <w:proofErr w:type="spellEnd"/>
      <w:r w:rsidRPr="00A63A20">
        <w:rPr>
          <w:color w:val="000000"/>
        </w:rPr>
        <w:t xml:space="preserve"> </w:t>
      </w:r>
      <w:proofErr w:type="spellStart"/>
      <w:r w:rsidRPr="00A63A20">
        <w:rPr>
          <w:color w:val="000000"/>
        </w:rPr>
        <w:t>нові</w:t>
      </w:r>
      <w:proofErr w:type="spellEnd"/>
      <w:r w:rsidRPr="00A63A20">
        <w:rPr>
          <w:color w:val="000000"/>
        </w:rPr>
        <w:t xml:space="preserve"> </w:t>
      </w:r>
      <w:proofErr w:type="spellStart"/>
      <w:r w:rsidRPr="00A63A20">
        <w:rPr>
          <w:color w:val="000000"/>
        </w:rPr>
        <w:t>стандарти</w:t>
      </w:r>
      <w:proofErr w:type="spellEnd"/>
      <w:r w:rsidRPr="00A63A20">
        <w:rPr>
          <w:color w:val="000000"/>
        </w:rPr>
        <w:t xml:space="preserve"> в </w:t>
      </w:r>
      <w:proofErr w:type="spellStart"/>
      <w:r w:rsidRPr="00A63A20">
        <w:rPr>
          <w:color w:val="000000"/>
        </w:rPr>
        <w:t>Україні</w:t>
      </w:r>
      <w:proofErr w:type="spellEnd"/>
      <w:r w:rsidRPr="00A63A20">
        <w:rPr>
          <w:color w:val="000000"/>
        </w:rPr>
        <w:t>.</w:t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</w:p>
    <w:p w:rsidR="006361CB" w:rsidRPr="00A63A20" w:rsidRDefault="006361CB" w:rsidP="009640D6">
      <w:pPr>
        <w:tabs>
          <w:tab w:val="left" w:pos="360"/>
          <w:tab w:val="left" w:pos="3960"/>
        </w:tabs>
      </w:pPr>
      <w:r w:rsidRPr="00A63A20">
        <w:t> </w:t>
      </w:r>
    </w:p>
    <w:p w:rsidR="00CB004B" w:rsidRPr="00A63A20" w:rsidRDefault="00CB004B" w:rsidP="009640D6">
      <w:pPr>
        <w:tabs>
          <w:tab w:val="left" w:pos="786"/>
        </w:tabs>
        <w:spacing w:after="244" w:line="360" w:lineRule="auto"/>
        <w:ind w:left="142"/>
      </w:pPr>
    </w:p>
    <w:p w:rsidR="009640D6" w:rsidRDefault="00CB004B" w:rsidP="009640D6">
      <w:pPr>
        <w:pStyle w:val="a5"/>
        <w:tabs>
          <w:tab w:val="left" w:pos="142"/>
          <w:tab w:val="left" w:pos="3960"/>
        </w:tabs>
        <w:spacing w:before="0" w:beforeAutospacing="0" w:after="0" w:afterAutospacing="0"/>
        <w:ind w:left="360"/>
        <w:rPr>
          <w:color w:val="000000"/>
        </w:rPr>
      </w:pPr>
      <w:r w:rsidRPr="00A63A20">
        <w:rPr>
          <w:lang w:val="uk-UA"/>
        </w:rPr>
        <w:t xml:space="preserve">   Дані про реєстрацію роботи: № </w:t>
      </w:r>
      <w:r w:rsidRPr="00A63A20">
        <w:rPr>
          <w:color w:val="000000"/>
        </w:rPr>
        <w:t>0117U001053</w:t>
      </w:r>
      <w:r w:rsidR="009640D6">
        <w:rPr>
          <w:color w:val="000000"/>
        </w:rPr>
        <w:t xml:space="preserve"> </w:t>
      </w:r>
    </w:p>
    <w:p w:rsidR="00CB004B" w:rsidRPr="00A63A20" w:rsidRDefault="00CB004B" w:rsidP="009640D6">
      <w:pPr>
        <w:pStyle w:val="a5"/>
        <w:tabs>
          <w:tab w:val="left" w:pos="142"/>
          <w:tab w:val="left" w:pos="3960"/>
        </w:tabs>
        <w:spacing w:before="0" w:beforeAutospacing="0" w:after="0" w:afterAutospacing="0"/>
        <w:ind w:left="360"/>
        <w:rPr>
          <w:color w:val="000000"/>
        </w:rPr>
      </w:pPr>
      <w:bookmarkStart w:id="0" w:name="_GoBack"/>
      <w:bookmarkEnd w:id="0"/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Pr="00A63A20">
        <w:rPr>
          <w:color w:val="000000"/>
        </w:rPr>
        <w:tab/>
      </w:r>
      <w:r w:rsidR="006361CB" w:rsidRPr="00A63A20">
        <w:rPr>
          <w:color w:val="000000"/>
        </w:rPr>
        <w:t xml:space="preserve"> </w:t>
      </w:r>
    </w:p>
    <w:p w:rsidR="006361CB" w:rsidRPr="00A63A20" w:rsidRDefault="006361CB" w:rsidP="009640D6">
      <w:pPr>
        <w:pStyle w:val="a5"/>
        <w:tabs>
          <w:tab w:val="left" w:pos="360"/>
          <w:tab w:val="left" w:pos="3960"/>
        </w:tabs>
        <w:spacing w:before="0" w:beforeAutospacing="0" w:after="0" w:afterAutospacing="0"/>
        <w:ind w:left="360"/>
      </w:pPr>
    </w:p>
    <w:p w:rsidR="00DA6641" w:rsidRPr="00A63A20" w:rsidRDefault="006361CB" w:rsidP="009640D6">
      <w:pPr>
        <w:pStyle w:val="a3"/>
        <w:jc w:val="left"/>
        <w:rPr>
          <w:b/>
          <w:bCs/>
          <w:color w:val="000000"/>
          <w:u w:val="none"/>
        </w:rPr>
      </w:pPr>
      <w:r w:rsidRPr="00A63A20">
        <w:rPr>
          <w:b/>
          <w:bCs/>
          <w:color w:val="000000"/>
          <w:u w:val="none"/>
          <w:lang w:val="ru-RU"/>
        </w:rPr>
        <w:t xml:space="preserve">                     </w:t>
      </w:r>
      <w:r w:rsidR="00CB004B" w:rsidRPr="00A63A20">
        <w:rPr>
          <w:b/>
          <w:bCs/>
          <w:color w:val="000000"/>
          <w:u w:val="none"/>
          <w:lang w:val="ru-RU"/>
        </w:rPr>
        <w:t>Р</w:t>
      </w:r>
      <w:r w:rsidR="00DA6641" w:rsidRPr="00A63A20">
        <w:rPr>
          <w:b/>
          <w:bCs/>
          <w:color w:val="000000"/>
          <w:u w:val="none"/>
        </w:rPr>
        <w:t>ЕФЕРАТ</w:t>
      </w:r>
    </w:p>
    <w:p w:rsidR="00DA6641" w:rsidRPr="00A63A20" w:rsidRDefault="00DA6641" w:rsidP="009640D6">
      <w:pPr>
        <w:pStyle w:val="a3"/>
        <w:jc w:val="left"/>
        <w:rPr>
          <w:b/>
          <w:bCs/>
          <w:color w:val="000000"/>
          <w:u w:val="none"/>
        </w:rPr>
      </w:pPr>
    </w:p>
    <w:p w:rsidR="00DA6641" w:rsidRPr="00A63A20" w:rsidRDefault="00DA6641" w:rsidP="009640D6">
      <w:pPr>
        <w:pStyle w:val="a3"/>
        <w:jc w:val="left"/>
        <w:rPr>
          <w:b/>
          <w:bCs/>
          <w:color w:val="000000"/>
          <w:u w:val="none"/>
        </w:rPr>
      </w:pPr>
    </w:p>
    <w:p w:rsidR="00DA6641" w:rsidRPr="00A63A20" w:rsidRDefault="00DA6641" w:rsidP="009640D6">
      <w:pPr>
        <w:pStyle w:val="a3"/>
        <w:spacing w:line="360" w:lineRule="auto"/>
        <w:ind w:firstLine="142"/>
        <w:jc w:val="left"/>
        <w:rPr>
          <w:color w:val="000000"/>
          <w:u w:val="none"/>
        </w:rPr>
      </w:pPr>
      <w:r w:rsidRPr="00A63A20">
        <w:rPr>
          <w:b/>
          <w:color w:val="000000"/>
          <w:u w:val="none"/>
        </w:rPr>
        <w:t>Об’єкт дослідження</w:t>
      </w:r>
      <w:r w:rsidRPr="00A63A20">
        <w:rPr>
          <w:color w:val="000000"/>
          <w:u w:val="none"/>
        </w:rPr>
        <w:t xml:space="preserve"> – стандарти порошкової металургії та твердих сплавів.</w:t>
      </w:r>
    </w:p>
    <w:p w:rsidR="00DA6641" w:rsidRPr="00A63A20" w:rsidRDefault="006361CB" w:rsidP="009640D6">
      <w:pPr>
        <w:pStyle w:val="a3"/>
        <w:spacing w:line="360" w:lineRule="auto"/>
        <w:ind w:left="142"/>
        <w:jc w:val="left"/>
        <w:rPr>
          <w:color w:val="000000"/>
          <w:u w:val="none"/>
        </w:rPr>
      </w:pPr>
      <w:r w:rsidRPr="00A63A20">
        <w:rPr>
          <w:b/>
          <w:color w:val="000000"/>
          <w:u w:val="none"/>
        </w:rPr>
        <w:t xml:space="preserve"> </w:t>
      </w:r>
      <w:r w:rsidR="00DA6641" w:rsidRPr="00A63A20">
        <w:rPr>
          <w:b/>
          <w:color w:val="000000"/>
          <w:u w:val="none"/>
        </w:rPr>
        <w:t>Мета роботи</w:t>
      </w:r>
      <w:r w:rsidR="00DA6641" w:rsidRPr="00A63A20">
        <w:rPr>
          <w:color w:val="000000"/>
          <w:u w:val="none"/>
        </w:rPr>
        <w:t xml:space="preserve"> – аналіз міжнародних та європейських стандартів, гармонізація та </w:t>
      </w:r>
      <w:r w:rsidRPr="00A63A20">
        <w:rPr>
          <w:color w:val="000000"/>
          <w:u w:val="none"/>
        </w:rPr>
        <w:t xml:space="preserve">         </w:t>
      </w:r>
      <w:r w:rsidR="00DA6641" w:rsidRPr="00A63A20">
        <w:rPr>
          <w:color w:val="000000"/>
          <w:u w:val="none"/>
        </w:rPr>
        <w:t>розроблення національних стандартів, які відповідали б сучасному рівню розвитку науки і техніки, положенням Угоди про технічні бар’єри у торгівлі СОТ.</w:t>
      </w:r>
    </w:p>
    <w:p w:rsidR="00DA6641" w:rsidRPr="00A63A20" w:rsidRDefault="00DA6641" w:rsidP="009640D6">
      <w:pPr>
        <w:pStyle w:val="a3"/>
        <w:spacing w:line="360" w:lineRule="auto"/>
        <w:ind w:firstLine="142"/>
        <w:jc w:val="left"/>
        <w:rPr>
          <w:color w:val="000000"/>
          <w:u w:val="none"/>
        </w:rPr>
      </w:pPr>
      <w:r w:rsidRPr="00A63A20">
        <w:rPr>
          <w:b/>
          <w:color w:val="000000"/>
          <w:u w:val="none"/>
        </w:rPr>
        <w:t>Метод дослідження</w:t>
      </w:r>
      <w:r w:rsidRPr="00A63A20">
        <w:rPr>
          <w:color w:val="000000"/>
          <w:u w:val="none"/>
        </w:rPr>
        <w:t xml:space="preserve"> – аналіз відповідності національних стандартів міжнародним та</w:t>
      </w:r>
      <w:r w:rsidR="006361CB" w:rsidRPr="00A63A20">
        <w:rPr>
          <w:color w:val="000000"/>
          <w:u w:val="none"/>
        </w:rPr>
        <w:t xml:space="preserve"> </w:t>
      </w:r>
      <w:r w:rsidRPr="00A63A20">
        <w:rPr>
          <w:color w:val="000000"/>
          <w:u w:val="none"/>
        </w:rPr>
        <w:t>європейським.</w:t>
      </w:r>
    </w:p>
    <w:p w:rsidR="00DA6641" w:rsidRPr="00A63A20" w:rsidRDefault="00DA6641" w:rsidP="009640D6">
      <w:pPr>
        <w:pStyle w:val="a3"/>
        <w:spacing w:line="360" w:lineRule="auto"/>
        <w:ind w:firstLine="567"/>
        <w:jc w:val="left"/>
        <w:rPr>
          <w:u w:val="none"/>
        </w:rPr>
      </w:pPr>
      <w:r w:rsidRPr="00A63A20">
        <w:rPr>
          <w:u w:val="none"/>
        </w:rPr>
        <w:t>Розроблено проекти національних стандартів:</w:t>
      </w:r>
    </w:p>
    <w:p w:rsidR="00DA6641" w:rsidRPr="00A63A20" w:rsidRDefault="00DA6641" w:rsidP="009640D6">
      <w:pPr>
        <w:spacing w:line="360" w:lineRule="auto"/>
        <w:ind w:firstLine="567"/>
        <w:rPr>
          <w:color w:val="000000"/>
          <w:lang w:val="uk-UA"/>
        </w:rPr>
      </w:pPr>
      <w:r w:rsidRPr="00A63A20">
        <w:rPr>
          <w:color w:val="000000"/>
          <w:lang w:val="uk-UA"/>
        </w:rPr>
        <w:t xml:space="preserve">ДСТУ </w:t>
      </w:r>
      <w:r w:rsidRPr="00A63A20">
        <w:rPr>
          <w:color w:val="000000"/>
          <w:lang w:val="en-US"/>
        </w:rPr>
        <w:t>ISO</w:t>
      </w:r>
      <w:r w:rsidRPr="00A63A20">
        <w:rPr>
          <w:color w:val="000000"/>
          <w:lang w:val="uk-UA"/>
        </w:rPr>
        <w:t xml:space="preserve"> 3312 Матеріали металеві спечені та сплави тверді. Визначення модуля Юнга;</w:t>
      </w:r>
    </w:p>
    <w:p w:rsidR="00DA6641" w:rsidRPr="00A63A20" w:rsidRDefault="00DA6641" w:rsidP="009640D6">
      <w:pPr>
        <w:pStyle w:val="a3"/>
        <w:spacing w:line="360" w:lineRule="auto"/>
        <w:ind w:firstLine="567"/>
        <w:jc w:val="left"/>
        <w:rPr>
          <w:color w:val="000000"/>
          <w:u w:val="none"/>
        </w:rPr>
      </w:pPr>
      <w:r w:rsidRPr="00A63A20">
        <w:rPr>
          <w:color w:val="000000"/>
          <w:u w:val="none"/>
        </w:rPr>
        <w:lastRenderedPageBreak/>
        <w:t xml:space="preserve">ДСТУ </w:t>
      </w:r>
      <w:r w:rsidRPr="00A63A20">
        <w:rPr>
          <w:color w:val="000000"/>
          <w:u w:val="none"/>
          <w:lang w:val="en-US"/>
        </w:rPr>
        <w:t>EN</w:t>
      </w:r>
      <w:r w:rsidRPr="00A63A20">
        <w:rPr>
          <w:color w:val="000000"/>
          <w:u w:val="none"/>
          <w:lang w:val="ru-RU"/>
        </w:rPr>
        <w:t xml:space="preserve"> </w:t>
      </w:r>
      <w:r w:rsidRPr="00A63A20">
        <w:rPr>
          <w:color w:val="000000"/>
          <w:u w:val="none"/>
          <w:lang w:val="en-US"/>
        </w:rPr>
        <w:t>ISO</w:t>
      </w:r>
      <w:r w:rsidRPr="00A63A20">
        <w:rPr>
          <w:color w:val="000000"/>
          <w:u w:val="none"/>
        </w:rPr>
        <w:t xml:space="preserve"> 3327 Сплави тверді. Визначення границі міцності при поперечному згинанні;</w:t>
      </w:r>
    </w:p>
    <w:p w:rsidR="00DA6641" w:rsidRPr="00A63A20" w:rsidRDefault="00DA6641" w:rsidP="009640D6">
      <w:pPr>
        <w:pStyle w:val="a3"/>
        <w:spacing w:line="360" w:lineRule="auto"/>
        <w:ind w:firstLine="567"/>
        <w:jc w:val="left"/>
        <w:rPr>
          <w:color w:val="000000"/>
          <w:u w:val="none"/>
        </w:rPr>
      </w:pPr>
      <w:r w:rsidRPr="00A63A20">
        <w:rPr>
          <w:color w:val="000000"/>
          <w:u w:val="none"/>
        </w:rPr>
        <w:t xml:space="preserve">ДСТУ </w:t>
      </w:r>
      <w:r w:rsidRPr="00A63A20">
        <w:rPr>
          <w:color w:val="000000"/>
          <w:u w:val="none"/>
          <w:lang w:val="en-US"/>
        </w:rPr>
        <w:t>ISO</w:t>
      </w:r>
      <w:r w:rsidRPr="00A63A20">
        <w:rPr>
          <w:color w:val="000000"/>
          <w:u w:val="none"/>
        </w:rPr>
        <w:t xml:space="preserve"> 13944 Порошки металеві з мастилом. Визначення мастильних речовин методом екстракції за </w:t>
      </w:r>
      <w:proofErr w:type="spellStart"/>
      <w:r w:rsidRPr="00A63A20">
        <w:rPr>
          <w:color w:val="000000"/>
          <w:u w:val="none"/>
        </w:rPr>
        <w:t>Сокслетом</w:t>
      </w:r>
      <w:proofErr w:type="spellEnd"/>
      <w:r w:rsidRPr="00A63A20">
        <w:rPr>
          <w:color w:val="000000"/>
          <w:u w:val="none"/>
        </w:rPr>
        <w:t>.</w:t>
      </w:r>
    </w:p>
    <w:p w:rsidR="00DA6641" w:rsidRPr="00A63A20" w:rsidRDefault="00DA6641" w:rsidP="009640D6">
      <w:pPr>
        <w:pStyle w:val="a3"/>
        <w:spacing w:line="360" w:lineRule="auto"/>
        <w:ind w:firstLine="567"/>
        <w:jc w:val="left"/>
        <w:rPr>
          <w:color w:val="000000"/>
          <w:u w:val="none"/>
        </w:rPr>
      </w:pPr>
      <w:r w:rsidRPr="00A63A20">
        <w:rPr>
          <w:color w:val="000000"/>
          <w:u w:val="none"/>
        </w:rPr>
        <w:t xml:space="preserve">Гармонізація національних стандартів з європейськими стандартами та стандартами </w:t>
      </w:r>
      <w:r w:rsidRPr="00A63A20">
        <w:rPr>
          <w:color w:val="000000"/>
          <w:u w:val="none"/>
          <w:lang w:val="en-US"/>
        </w:rPr>
        <w:t>ISO</w:t>
      </w:r>
      <w:r w:rsidRPr="00A63A20">
        <w:rPr>
          <w:color w:val="000000"/>
          <w:u w:val="none"/>
        </w:rPr>
        <w:t xml:space="preserve"> сприятиме міжнародному науковому і виробничому обмінам, а також обміну товарами і послугами в області порошкової металургії  та твердих сплавів. Розроблені проекти нових гармонізованих стандартів підлягають затвердженню національним органом стандартизації України і будуть впроваджені в металургійну промисловість.</w:t>
      </w:r>
    </w:p>
    <w:p w:rsidR="00A63A20" w:rsidRDefault="00DA6641" w:rsidP="009640D6">
      <w:pPr>
        <w:pStyle w:val="a3"/>
        <w:spacing w:line="360" w:lineRule="auto"/>
        <w:ind w:firstLine="567"/>
        <w:jc w:val="left"/>
        <w:rPr>
          <w:u w:val="none"/>
          <w:lang w:val="ru-RU"/>
        </w:rPr>
      </w:pPr>
      <w:r w:rsidRPr="00A63A20">
        <w:rPr>
          <w:color w:val="000000"/>
          <w:u w:val="none"/>
          <w:lang w:val="ru-RU"/>
        </w:rPr>
        <w:t xml:space="preserve">Проведено </w:t>
      </w:r>
      <w:r w:rsidRPr="00A63A20">
        <w:rPr>
          <w:color w:val="000000"/>
          <w:u w:val="none"/>
        </w:rPr>
        <w:t xml:space="preserve">перевірку на відповідність законодавству України, міжнародним, європейським та регіональним стандартам, </w:t>
      </w:r>
      <w:proofErr w:type="gramStart"/>
      <w:r w:rsidRPr="00A63A20">
        <w:rPr>
          <w:color w:val="000000"/>
          <w:u w:val="none"/>
        </w:rPr>
        <w:t>р</w:t>
      </w:r>
      <w:proofErr w:type="gramEnd"/>
      <w:r w:rsidRPr="00A63A20">
        <w:rPr>
          <w:color w:val="000000"/>
          <w:u w:val="none"/>
        </w:rPr>
        <w:t>івневі розвитку науки, потребам споживачів 5-ти стандартів та винесено рішення про їх застосування в Україні.</w:t>
      </w:r>
      <w:r w:rsidR="006361CB" w:rsidRPr="00A63A20">
        <w:rPr>
          <w:color w:val="000000"/>
          <w:u w:val="none"/>
        </w:rPr>
        <w:t xml:space="preserve"> </w:t>
      </w:r>
      <w:r w:rsidRPr="00A63A20">
        <w:rPr>
          <w:color w:val="000000"/>
          <w:u w:val="none"/>
        </w:rPr>
        <w:t>Рекомендовано до впровадження в Україні у 2017 році методом «</w:t>
      </w:r>
      <w:proofErr w:type="spellStart"/>
      <w:r w:rsidRPr="00A63A20">
        <w:rPr>
          <w:color w:val="000000"/>
          <w:u w:val="none"/>
        </w:rPr>
        <w:t>Підтвердження</w:t>
      </w:r>
      <w:proofErr w:type="spellEnd"/>
      <w:r w:rsidRPr="00A63A20">
        <w:rPr>
          <w:color w:val="000000"/>
          <w:u w:val="none"/>
        </w:rPr>
        <w:t xml:space="preserve">» 5-ти </w:t>
      </w:r>
      <w:proofErr w:type="spellStart"/>
      <w:r w:rsidRPr="00A63A20">
        <w:rPr>
          <w:color w:val="000000"/>
          <w:u w:val="none"/>
        </w:rPr>
        <w:t>стандартів</w:t>
      </w:r>
      <w:proofErr w:type="spellEnd"/>
      <w:r w:rsidRPr="00A63A20">
        <w:rPr>
          <w:color w:val="000000"/>
          <w:u w:val="none"/>
        </w:rPr>
        <w:t>.</w:t>
      </w:r>
      <w:r w:rsidR="00CB004B" w:rsidRPr="00A63A20">
        <w:rPr>
          <w:u w:val="none"/>
        </w:rPr>
        <w:t xml:space="preserve"> </w:t>
      </w:r>
      <w:r w:rsidR="00A63A20">
        <w:rPr>
          <w:u w:val="none"/>
          <w:lang w:val="ru-RU"/>
        </w:rPr>
        <w:t xml:space="preserve"> </w:t>
      </w:r>
    </w:p>
    <w:p w:rsidR="00CB004B" w:rsidRPr="00A63A20" w:rsidRDefault="00CB004B" w:rsidP="009640D6">
      <w:pPr>
        <w:pStyle w:val="a3"/>
        <w:spacing w:line="360" w:lineRule="auto"/>
        <w:ind w:firstLine="567"/>
        <w:jc w:val="left"/>
        <w:rPr>
          <w:caps/>
          <w:color w:val="000000"/>
          <w:u w:val="none"/>
        </w:rPr>
      </w:pPr>
      <w:r w:rsidRPr="00A63A20">
        <w:rPr>
          <w:b/>
          <w:sz w:val="28"/>
          <w:szCs w:val="28"/>
          <w:u w:val="none"/>
        </w:rPr>
        <w:t>Ключові слова:</w:t>
      </w:r>
      <w:r w:rsidR="006361CB" w:rsidRPr="00A63A20">
        <w:rPr>
          <w:u w:val="none"/>
        </w:rPr>
        <w:t xml:space="preserve"> </w:t>
      </w:r>
      <w:r w:rsidRPr="00A63A20">
        <w:rPr>
          <w:caps/>
          <w:color w:val="000000"/>
          <w:u w:val="none"/>
        </w:rPr>
        <w:t xml:space="preserve">порошкова металургія, стандартизація, металеві порошки, спечені металеві матеріали, тверді сплави. </w:t>
      </w:r>
    </w:p>
    <w:p w:rsidR="00CB004B" w:rsidRPr="00A63A20" w:rsidRDefault="00CB004B" w:rsidP="009640D6">
      <w:pPr>
        <w:pStyle w:val="a3"/>
        <w:spacing w:line="360" w:lineRule="auto"/>
        <w:ind w:firstLine="360"/>
        <w:jc w:val="left"/>
        <w:rPr>
          <w:color w:val="000000"/>
          <w:u w:val="none"/>
        </w:rPr>
      </w:pPr>
    </w:p>
    <w:p w:rsidR="00DA6641" w:rsidRPr="00A63A20" w:rsidRDefault="00DA6641" w:rsidP="009640D6">
      <w:pPr>
        <w:pStyle w:val="a3"/>
        <w:spacing w:line="360" w:lineRule="auto"/>
        <w:ind w:firstLine="567"/>
        <w:jc w:val="left"/>
        <w:rPr>
          <w:caps/>
          <w:color w:val="000000"/>
          <w:u w:val="none"/>
        </w:rPr>
      </w:pPr>
    </w:p>
    <w:p w:rsidR="00DA6641" w:rsidRPr="00A63A20" w:rsidRDefault="00DA6641" w:rsidP="009640D6">
      <w:pPr>
        <w:pStyle w:val="a3"/>
        <w:spacing w:line="360" w:lineRule="auto"/>
        <w:ind w:firstLine="567"/>
        <w:jc w:val="left"/>
        <w:rPr>
          <w:color w:val="000000"/>
          <w:u w:val="none"/>
        </w:rPr>
      </w:pPr>
    </w:p>
    <w:p w:rsidR="00DA6641" w:rsidRPr="00A63A20" w:rsidRDefault="00DA6641" w:rsidP="009640D6">
      <w:pPr>
        <w:pStyle w:val="a3"/>
        <w:spacing w:line="360" w:lineRule="auto"/>
        <w:ind w:firstLine="567"/>
        <w:jc w:val="left"/>
        <w:rPr>
          <w:color w:val="000000"/>
          <w:u w:val="none"/>
        </w:rPr>
      </w:pPr>
    </w:p>
    <w:p w:rsidR="00DA6641" w:rsidRPr="00A63A20" w:rsidRDefault="00DA6641" w:rsidP="009640D6">
      <w:pPr>
        <w:pStyle w:val="a3"/>
        <w:spacing w:line="360" w:lineRule="auto"/>
        <w:ind w:firstLine="567"/>
        <w:jc w:val="left"/>
        <w:rPr>
          <w:color w:val="000000"/>
          <w:u w:val="none"/>
        </w:rPr>
      </w:pPr>
    </w:p>
    <w:p w:rsidR="00FB5198" w:rsidRPr="00A63A20" w:rsidRDefault="00FB5198" w:rsidP="009640D6">
      <w:pPr>
        <w:rPr>
          <w:lang w:val="uk-UA"/>
        </w:rPr>
      </w:pPr>
    </w:p>
    <w:sectPr w:rsidR="00FB5198" w:rsidRPr="00A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5F8"/>
    <w:multiLevelType w:val="multilevel"/>
    <w:tmpl w:val="01C8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AD"/>
    <w:rsid w:val="001D05D4"/>
    <w:rsid w:val="005C0F9A"/>
    <w:rsid w:val="006361CB"/>
    <w:rsid w:val="007A0009"/>
    <w:rsid w:val="009640D6"/>
    <w:rsid w:val="009C47AD"/>
    <w:rsid w:val="00A63A20"/>
    <w:rsid w:val="00CB004B"/>
    <w:rsid w:val="00DA1E02"/>
    <w:rsid w:val="00DA6641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641"/>
    <w:pPr>
      <w:jc w:val="center"/>
    </w:pPr>
    <w:rPr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DA6641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2">
    <w:name w:val="Основной текст (2)"/>
    <w:basedOn w:val="a0"/>
    <w:rsid w:val="00CB00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B004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B004B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CB004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B004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7A0009"/>
  </w:style>
  <w:style w:type="character" w:customStyle="1" w:styleId="publisher-date">
    <w:name w:val="publisher-date"/>
    <w:basedOn w:val="a0"/>
    <w:rsid w:val="007A0009"/>
  </w:style>
  <w:style w:type="character" w:customStyle="1" w:styleId="publisher">
    <w:name w:val="publisher"/>
    <w:basedOn w:val="a0"/>
    <w:rsid w:val="007A0009"/>
  </w:style>
  <w:style w:type="character" w:customStyle="1" w:styleId="date">
    <w:name w:val="date"/>
    <w:basedOn w:val="a0"/>
    <w:rsid w:val="007A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641"/>
    <w:pPr>
      <w:jc w:val="center"/>
    </w:pPr>
    <w:rPr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DA6641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2">
    <w:name w:val="Основной текст (2)"/>
    <w:basedOn w:val="a0"/>
    <w:rsid w:val="00CB00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B004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B004B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CB004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B004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7A0009"/>
  </w:style>
  <w:style w:type="character" w:customStyle="1" w:styleId="publisher-date">
    <w:name w:val="publisher-date"/>
    <w:basedOn w:val="a0"/>
    <w:rsid w:val="007A0009"/>
  </w:style>
  <w:style w:type="character" w:customStyle="1" w:styleId="publisher">
    <w:name w:val="publisher"/>
    <w:basedOn w:val="a0"/>
    <w:rsid w:val="007A0009"/>
  </w:style>
  <w:style w:type="character" w:customStyle="1" w:styleId="date">
    <w:name w:val="date"/>
    <w:basedOn w:val="a0"/>
    <w:rsid w:val="007A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A174-2A40-4133-9643-7E03A14A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2018-02-26T12:56:00Z</dcterms:created>
  <dcterms:modified xsi:type="dcterms:W3CDTF">2018-03-02T11:17:00Z</dcterms:modified>
</cp:coreProperties>
</file>