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01" w:rsidRPr="009B5976" w:rsidRDefault="005E44E4" w:rsidP="00454CFB">
      <w:pPr>
        <w:pStyle w:val="docdata"/>
        <w:widowControl w:val="0"/>
        <w:shd w:val="clear" w:color="auto" w:fill="FFFFFF"/>
        <w:spacing w:before="0" w:beforeAutospacing="0" w:after="0" w:afterAutospacing="0" w:line="360" w:lineRule="auto"/>
        <w:ind w:left="142" w:right="1327"/>
        <w:jc w:val="center"/>
        <w:rPr>
          <w:b/>
          <w:sz w:val="28"/>
          <w:szCs w:val="28"/>
        </w:rPr>
      </w:pPr>
      <w:r w:rsidRPr="009B5976">
        <w:rPr>
          <w:b/>
          <w:sz w:val="28"/>
          <w:szCs w:val="28"/>
          <w:lang w:val="uk-UA"/>
        </w:rPr>
        <w:t>З</w:t>
      </w:r>
      <w:r w:rsidR="00E54901" w:rsidRPr="009B5976">
        <w:rPr>
          <w:b/>
          <w:sz w:val="28"/>
          <w:szCs w:val="28"/>
          <w:lang w:val="uk-UA"/>
        </w:rPr>
        <w:t xml:space="preserve">віт про науково-дослідну роботу: „ </w:t>
      </w:r>
      <w:r w:rsidR="009C6DB7" w:rsidRPr="009B5976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Вивчення електронної структури та фізико-</w:t>
      </w:r>
      <w:r w:rsidR="009C6DB7" w:rsidRPr="009B5976">
        <w:rPr>
          <w:b/>
          <w:bCs/>
          <w:color w:val="000000"/>
          <w:sz w:val="28"/>
          <w:szCs w:val="28"/>
          <w:shd w:val="clear" w:color="auto" w:fill="FFFFFF"/>
        </w:rPr>
        <w:t>хімі</w:t>
      </w:r>
      <w:r w:rsidR="009C6DB7" w:rsidRPr="009B5976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чних властивостей потрійних та почетверених оксидних, халькогенідних і галогені</w:t>
      </w:r>
      <w:r w:rsidR="009C6DB7" w:rsidRPr="009B5976">
        <w:rPr>
          <w:b/>
          <w:bCs/>
          <w:color w:val="000000"/>
          <w:sz w:val="28"/>
          <w:szCs w:val="28"/>
          <w:shd w:val="clear" w:color="auto" w:fill="FFFFFF"/>
        </w:rPr>
        <w:t>д</w:t>
      </w:r>
      <w:r w:rsidR="009C6DB7" w:rsidRPr="009B5976"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них фаз” </w:t>
      </w:r>
    </w:p>
    <w:p w:rsidR="00E54901" w:rsidRPr="005E44E4" w:rsidRDefault="00E54901" w:rsidP="005E44E4">
      <w:pPr>
        <w:shd w:val="clear" w:color="auto" w:fill="FFFFFF"/>
        <w:spacing w:line="360" w:lineRule="auto"/>
        <w:ind w:right="19"/>
        <w:rPr>
          <w:sz w:val="24"/>
          <w:szCs w:val="28"/>
        </w:rPr>
      </w:pPr>
    </w:p>
    <w:p w:rsidR="00AE6683" w:rsidRPr="005E44E4" w:rsidRDefault="00E54901" w:rsidP="005E44E4">
      <w:pPr>
        <w:pStyle w:val="a3"/>
        <w:tabs>
          <w:tab w:val="left" w:pos="4820"/>
          <w:tab w:val="left" w:pos="9640"/>
        </w:tabs>
        <w:spacing w:before="0" w:beforeAutospacing="0" w:after="0" w:afterAutospacing="0" w:line="360" w:lineRule="auto"/>
        <w:ind w:firstLine="709"/>
        <w:jc w:val="both"/>
      </w:pPr>
      <w:r w:rsidRPr="009B5976">
        <w:rPr>
          <w:b/>
          <w:szCs w:val="28"/>
          <w:lang w:val="uk-UA"/>
        </w:rPr>
        <w:t>Мета роботи</w:t>
      </w:r>
      <w:r w:rsidRPr="005E44E4">
        <w:rPr>
          <w:szCs w:val="28"/>
          <w:lang w:val="uk-UA"/>
        </w:rPr>
        <w:t xml:space="preserve"> - </w:t>
      </w:r>
      <w:r w:rsidR="00AE6683" w:rsidRPr="005E44E4">
        <w:rPr>
          <w:color w:val="000000"/>
          <w:szCs w:val="28"/>
        </w:rPr>
        <w:t>дослідження особливостей електронної структури, міжатомної взаємодії та оптичних характеристик низки оксидних, халькогенідних і галогенідних фаз для вдосконалення фізико-хімічних основ їх синтезу.</w:t>
      </w:r>
    </w:p>
    <w:p w:rsidR="00E54901" w:rsidRPr="005E44E4" w:rsidRDefault="00E54901" w:rsidP="005E44E4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E54901" w:rsidRPr="005E44E4" w:rsidRDefault="00E54901" w:rsidP="005E44E4">
      <w:pPr>
        <w:spacing w:line="360" w:lineRule="auto"/>
        <w:rPr>
          <w:sz w:val="24"/>
          <w:szCs w:val="28"/>
        </w:rPr>
      </w:pPr>
      <w:r w:rsidRPr="005E44E4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5E44E4">
        <w:rPr>
          <w:rFonts w:eastAsia="Times New Roman"/>
          <w:bCs/>
          <w:sz w:val="24"/>
          <w:szCs w:val="28"/>
          <w:lang w:val="uk-UA"/>
        </w:rPr>
        <w:t>І кв. 201</w:t>
      </w:r>
      <w:r w:rsidR="00D5006E" w:rsidRPr="005E44E4">
        <w:rPr>
          <w:rFonts w:eastAsia="Times New Roman"/>
          <w:bCs/>
          <w:sz w:val="24"/>
          <w:szCs w:val="28"/>
          <w:lang w:val="uk-UA"/>
        </w:rPr>
        <w:t>7</w:t>
      </w:r>
      <w:r w:rsidRPr="005E44E4">
        <w:rPr>
          <w:rFonts w:eastAsia="Times New Roman"/>
          <w:bCs/>
          <w:sz w:val="24"/>
          <w:szCs w:val="28"/>
          <w:lang w:val="uk-UA"/>
        </w:rPr>
        <w:t>р.</w:t>
      </w:r>
    </w:p>
    <w:p w:rsidR="00E54901" w:rsidRPr="005E44E4" w:rsidRDefault="00E54901" w:rsidP="005E44E4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5E44E4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5E44E4">
        <w:rPr>
          <w:rFonts w:eastAsia="Times New Roman"/>
          <w:bCs/>
          <w:sz w:val="24"/>
          <w:szCs w:val="28"/>
          <w:lang w:val="en-US"/>
        </w:rPr>
        <w:t>IV</w:t>
      </w:r>
      <w:r w:rsidRPr="005E44E4">
        <w:rPr>
          <w:rFonts w:eastAsia="Times New Roman"/>
          <w:bCs/>
          <w:sz w:val="24"/>
          <w:szCs w:val="28"/>
          <w:lang w:val="uk-UA"/>
        </w:rPr>
        <w:t xml:space="preserve"> кв. 2019 р. </w:t>
      </w:r>
    </w:p>
    <w:p w:rsidR="00E54901" w:rsidRPr="005E44E4" w:rsidRDefault="00E54901" w:rsidP="005E44E4">
      <w:pPr>
        <w:spacing w:line="360" w:lineRule="auto"/>
        <w:rPr>
          <w:sz w:val="24"/>
          <w:szCs w:val="28"/>
          <w:lang w:val="uk-UA"/>
        </w:rPr>
      </w:pPr>
    </w:p>
    <w:p w:rsidR="00E54901" w:rsidRPr="00A343DA" w:rsidRDefault="00E54901" w:rsidP="005E44E4">
      <w:pPr>
        <w:spacing w:line="360" w:lineRule="auto"/>
        <w:rPr>
          <w:sz w:val="24"/>
        </w:rPr>
      </w:pPr>
      <w:r w:rsidRPr="005E44E4">
        <w:rPr>
          <w:rFonts w:eastAsia="Times New Roman"/>
          <w:sz w:val="24"/>
          <w:szCs w:val="28"/>
          <w:lang w:val="uk-UA"/>
        </w:rPr>
        <w:t xml:space="preserve">  </w:t>
      </w:r>
      <w:r w:rsidRPr="006B586E">
        <w:rPr>
          <w:rFonts w:eastAsia="Times New Roman"/>
          <w:b/>
          <w:sz w:val="24"/>
          <w:szCs w:val="24"/>
          <w:lang w:val="uk-UA"/>
        </w:rPr>
        <w:t>Керівник роботи</w:t>
      </w:r>
      <w:r w:rsidRPr="00FC5CFC">
        <w:rPr>
          <w:rFonts w:eastAsia="Times New Roman"/>
          <w:sz w:val="24"/>
          <w:szCs w:val="24"/>
          <w:lang w:val="uk-UA"/>
        </w:rPr>
        <w:t xml:space="preserve">:  </w:t>
      </w:r>
      <w:r w:rsidR="00FC5CFC" w:rsidRPr="00A343DA">
        <w:rPr>
          <w:rStyle w:val="author"/>
          <w:sz w:val="24"/>
          <w:szCs w:val="24"/>
        </w:rPr>
        <w:t xml:space="preserve">Хижун Олег Юліанович, д.ф.м.н., </w:t>
      </w:r>
      <w:proofErr w:type="gramStart"/>
      <w:r w:rsidR="00FC5CFC" w:rsidRPr="00A343DA">
        <w:rPr>
          <w:rStyle w:val="author"/>
          <w:sz w:val="24"/>
          <w:szCs w:val="24"/>
        </w:rPr>
        <w:t>(Email:</w:t>
      </w:r>
      <w:proofErr w:type="gramEnd"/>
      <w:r w:rsidR="00FC5CFC" w:rsidRPr="00A343DA">
        <w:rPr>
          <w:rStyle w:val="author"/>
          <w:sz w:val="24"/>
          <w:szCs w:val="24"/>
        </w:rPr>
        <w:t xml:space="preserve"> </w:t>
      </w:r>
      <w:hyperlink r:id="rId5" w:history="1">
        <w:proofErr w:type="gramStart"/>
        <w:r w:rsidR="009B5976" w:rsidRPr="00A343DA">
          <w:rPr>
            <w:sz w:val="24"/>
          </w:rPr>
          <w:t>Khyzhun@ipms.kiev.ua</w:t>
        </w:r>
      </w:hyperlink>
      <w:r w:rsidR="00FC5CFC" w:rsidRPr="00A343DA">
        <w:rPr>
          <w:sz w:val="24"/>
        </w:rPr>
        <w:t>)</w:t>
      </w:r>
      <w:r w:rsidR="009B5976" w:rsidRPr="00A343DA">
        <w:rPr>
          <w:sz w:val="24"/>
        </w:rPr>
        <w:t xml:space="preserve"> </w:t>
      </w:r>
      <w:proofErr w:type="gramEnd"/>
    </w:p>
    <w:p w:rsidR="009B5976" w:rsidRPr="00A343DA" w:rsidRDefault="009B5976" w:rsidP="005E44E4">
      <w:pPr>
        <w:spacing w:line="360" w:lineRule="auto"/>
        <w:rPr>
          <w:rFonts w:eastAsia="Times New Roman"/>
          <w:sz w:val="24"/>
          <w:szCs w:val="24"/>
          <w:lang w:val="uk-UA"/>
        </w:rPr>
      </w:pPr>
    </w:p>
    <w:p w:rsidR="0017565B" w:rsidRPr="009B5976" w:rsidRDefault="00E54901" w:rsidP="005E44E4">
      <w:pPr>
        <w:pStyle w:val="docdata"/>
        <w:widowControl w:val="0"/>
        <w:shd w:val="clear" w:color="auto" w:fill="FFFFFF"/>
        <w:spacing w:before="0" w:beforeAutospacing="0" w:after="0" w:afterAutospacing="0" w:line="360" w:lineRule="auto"/>
        <w:ind w:left="235" w:right="-600" w:firstLine="456"/>
        <w:jc w:val="both"/>
        <w:rPr>
          <w:b/>
          <w:sz w:val="28"/>
          <w:szCs w:val="28"/>
          <w:lang w:val="uk-UA"/>
        </w:rPr>
      </w:pPr>
      <w:r w:rsidRPr="009B5976">
        <w:rPr>
          <w:b/>
          <w:sz w:val="28"/>
          <w:szCs w:val="28"/>
          <w:lang w:val="uk-UA"/>
        </w:rPr>
        <w:t>Скорочений зміст висновків рецензентів.</w:t>
      </w:r>
      <w:r w:rsidR="0017565B" w:rsidRPr="009B5976">
        <w:rPr>
          <w:b/>
          <w:sz w:val="28"/>
          <w:szCs w:val="28"/>
          <w:lang w:val="uk-UA"/>
        </w:rPr>
        <w:t xml:space="preserve"> </w:t>
      </w:r>
      <w:r w:rsidR="00072804" w:rsidRPr="009B5976">
        <w:rPr>
          <w:b/>
          <w:sz w:val="28"/>
          <w:szCs w:val="28"/>
          <w:lang w:val="uk-UA"/>
        </w:rPr>
        <w:t xml:space="preserve"> </w:t>
      </w:r>
    </w:p>
    <w:p w:rsidR="00072804" w:rsidRPr="005E44E4" w:rsidRDefault="00072804" w:rsidP="005E44E4">
      <w:pPr>
        <w:pStyle w:val="docdata"/>
        <w:widowControl w:val="0"/>
        <w:shd w:val="clear" w:color="auto" w:fill="FFFFFF"/>
        <w:spacing w:before="0" w:beforeAutospacing="0" w:after="0" w:afterAutospacing="0" w:line="360" w:lineRule="auto"/>
        <w:ind w:left="235" w:right="-600" w:firstLine="456"/>
        <w:jc w:val="both"/>
        <w:rPr>
          <w:szCs w:val="28"/>
          <w:lang w:val="uk-UA"/>
        </w:rPr>
      </w:pPr>
    </w:p>
    <w:p w:rsidR="0017565B" w:rsidRPr="005E44E4" w:rsidRDefault="00E54901" w:rsidP="005E44E4">
      <w:pPr>
        <w:pStyle w:val="docdata"/>
        <w:widowControl w:val="0"/>
        <w:shd w:val="clear" w:color="auto" w:fill="FFFFFF"/>
        <w:spacing w:before="0" w:beforeAutospacing="0" w:after="0" w:afterAutospacing="0" w:line="360" w:lineRule="auto"/>
        <w:ind w:left="235" w:right="-600" w:firstLine="456"/>
        <w:jc w:val="both"/>
      </w:pPr>
      <w:r w:rsidRPr="005E44E4">
        <w:rPr>
          <w:szCs w:val="28"/>
          <w:lang w:val="uk-UA"/>
        </w:rPr>
        <w:t xml:space="preserve">  </w:t>
      </w:r>
      <w:r w:rsidR="0017565B" w:rsidRPr="005E44E4">
        <w:rPr>
          <w:rFonts w:cs="Arial"/>
          <w:color w:val="000000"/>
          <w:shd w:val="clear" w:color="auto" w:fill="FFFFFF"/>
        </w:rPr>
        <w:t>Потрійні та почетверені криста</w:t>
      </w:r>
      <w:r w:rsidR="0017565B" w:rsidRPr="005E44E4">
        <w:rPr>
          <w:color w:val="000000"/>
          <w:shd w:val="clear" w:color="auto" w:fill="FFFFFF"/>
        </w:rPr>
        <w:t>лічн</w:t>
      </w:r>
      <w:r w:rsidR="0017565B" w:rsidRPr="005E44E4">
        <w:rPr>
          <w:rFonts w:cs="Arial"/>
          <w:color w:val="000000"/>
          <w:shd w:val="clear" w:color="auto" w:fill="FFFFFF"/>
        </w:rPr>
        <w:t xml:space="preserve">і матеріали розглядаються наразі </w:t>
      </w:r>
      <w:proofErr w:type="gramStart"/>
      <w:r w:rsidR="0017565B" w:rsidRPr="005E44E4">
        <w:rPr>
          <w:rFonts w:cs="Arial"/>
          <w:color w:val="000000"/>
          <w:shd w:val="clear" w:color="auto" w:fill="FFFFFF"/>
        </w:rPr>
        <w:t>досл</w:t>
      </w:r>
      <w:proofErr w:type="gramEnd"/>
      <w:r w:rsidR="0017565B" w:rsidRPr="005E44E4">
        <w:rPr>
          <w:rFonts w:cs="Arial"/>
          <w:color w:val="000000"/>
          <w:shd w:val="clear" w:color="auto" w:fill="FFFFFF"/>
        </w:rPr>
        <w:t>ідн</w:t>
      </w:r>
      <w:r w:rsidR="0017565B" w:rsidRPr="005E44E4">
        <w:rPr>
          <w:rFonts w:cs="Arial"/>
          <w:bCs/>
          <w:color w:val="000000"/>
          <w:shd w:val="clear" w:color="auto" w:fill="FFFFFF"/>
        </w:rPr>
        <w:t xml:space="preserve">иками </w:t>
      </w:r>
      <w:r w:rsidR="0017565B" w:rsidRPr="005E44E4">
        <w:rPr>
          <w:rFonts w:cs="Arial"/>
          <w:color w:val="000000"/>
          <w:szCs w:val="22"/>
          <w:shd w:val="clear" w:color="auto" w:fill="FFFFFF"/>
        </w:rPr>
        <w:t xml:space="preserve">в якості </w:t>
      </w:r>
      <w:r w:rsidR="0017565B" w:rsidRPr="005E44E4">
        <w:rPr>
          <w:color w:val="000000"/>
          <w:szCs w:val="22"/>
          <w:shd w:val="clear" w:color="auto" w:fill="FFFFFF"/>
        </w:rPr>
        <w:t>найпе</w:t>
      </w:r>
      <w:r w:rsidR="0017565B" w:rsidRPr="005E44E4">
        <w:rPr>
          <w:rFonts w:cs="Arial"/>
          <w:color w:val="000000"/>
          <w:szCs w:val="22"/>
          <w:shd w:val="clear" w:color="auto" w:fill="FFFFFF"/>
        </w:rPr>
        <w:t>рспекти</w:t>
      </w:r>
      <w:r w:rsidR="0017565B" w:rsidRPr="005E44E4">
        <w:rPr>
          <w:color w:val="000000"/>
          <w:szCs w:val="22"/>
          <w:shd w:val="clear" w:color="auto" w:fill="FFFFFF"/>
        </w:rPr>
        <w:t xml:space="preserve">вніших </w:t>
      </w:r>
      <w:r w:rsidR="0017565B" w:rsidRPr="005E44E4">
        <w:rPr>
          <w:rFonts w:cs="Arial"/>
          <w:color w:val="000000"/>
          <w:szCs w:val="22"/>
          <w:shd w:val="clear" w:color="auto" w:fill="FFFFFF"/>
        </w:rPr>
        <w:t>матеріалів д</w:t>
      </w:r>
      <w:r w:rsidR="0017565B" w:rsidRPr="005E44E4">
        <w:rPr>
          <w:color w:val="000000"/>
          <w:szCs w:val="22"/>
          <w:shd w:val="clear" w:color="auto" w:fill="FFFFFF"/>
        </w:rPr>
        <w:t xml:space="preserve">ля </w:t>
      </w:r>
      <w:r w:rsidR="0017565B" w:rsidRPr="005E44E4">
        <w:rPr>
          <w:rFonts w:cs="Arial"/>
          <w:color w:val="000000"/>
          <w:szCs w:val="22"/>
          <w:shd w:val="clear" w:color="auto" w:fill="FFFFFF"/>
        </w:rPr>
        <w:t xml:space="preserve">використання в детекторах гамма-променів, </w:t>
      </w:r>
      <w:r w:rsidR="0017565B" w:rsidRPr="005E44E4">
        <w:rPr>
          <w:rFonts w:cs="Arial"/>
          <w:color w:val="000000"/>
          <w:shd w:val="clear" w:color="auto" w:fill="FFFFFF"/>
        </w:rPr>
        <w:t>іон-селективних електродах, датчиках температур, пристроя</w:t>
      </w:r>
      <w:r w:rsidR="0017565B" w:rsidRPr="005E44E4">
        <w:rPr>
          <w:color w:val="000000"/>
          <w:shd w:val="clear" w:color="auto" w:fill="FFFFFF"/>
        </w:rPr>
        <w:t>х дл</w:t>
      </w:r>
      <w:r w:rsidR="0017565B" w:rsidRPr="005E44E4">
        <w:rPr>
          <w:rFonts w:cs="Courier New"/>
          <w:color w:val="000000"/>
          <w:shd w:val="clear" w:color="auto" w:fill="FFFFFF"/>
        </w:rPr>
        <w:t xml:space="preserve">я </w:t>
      </w:r>
      <w:r w:rsidR="0017565B" w:rsidRPr="005E44E4">
        <w:rPr>
          <w:rFonts w:cs="Arial"/>
          <w:color w:val="000000"/>
          <w:shd w:val="clear" w:color="auto" w:fill="FFFFFF"/>
        </w:rPr>
        <w:t>медичної візуалізації, частот</w:t>
      </w:r>
      <w:r w:rsidR="0017565B" w:rsidRPr="005E44E4">
        <w:rPr>
          <w:color w:val="000000"/>
          <w:shd w:val="clear" w:color="auto" w:fill="FFFFFF"/>
        </w:rPr>
        <w:t xml:space="preserve">них </w:t>
      </w:r>
      <w:r w:rsidR="0017565B" w:rsidRPr="005E44E4">
        <w:rPr>
          <w:rFonts w:cs="Arial"/>
          <w:color w:val="000000"/>
          <w:shd w:val="clear" w:color="auto" w:fill="FFFFFF"/>
        </w:rPr>
        <w:t>модулятор</w:t>
      </w:r>
      <w:r w:rsidR="0017565B" w:rsidRPr="005E44E4">
        <w:rPr>
          <w:color w:val="000000"/>
          <w:shd w:val="clear" w:color="auto" w:fill="FFFFFF"/>
        </w:rPr>
        <w:t>ах тощ</w:t>
      </w:r>
      <w:r w:rsidR="0017565B" w:rsidRPr="005E44E4">
        <w:rPr>
          <w:rFonts w:cs="Arial"/>
          <w:color w:val="000000"/>
          <w:shd w:val="clear" w:color="auto" w:fill="FFFFFF"/>
        </w:rPr>
        <w:t xml:space="preserve">о. Тому </w:t>
      </w:r>
      <w:proofErr w:type="gramStart"/>
      <w:r w:rsidR="0017565B" w:rsidRPr="005E44E4">
        <w:rPr>
          <w:rFonts w:cs="Arial"/>
          <w:color w:val="000000"/>
          <w:shd w:val="clear" w:color="auto" w:fill="FFFFFF"/>
        </w:rPr>
        <w:t>д</w:t>
      </w:r>
      <w:r w:rsidR="0017565B" w:rsidRPr="005E44E4">
        <w:rPr>
          <w:color w:val="000000"/>
          <w:shd w:val="clear" w:color="auto" w:fill="FFFFFF"/>
        </w:rPr>
        <w:t>о</w:t>
      </w:r>
      <w:r w:rsidR="0017565B" w:rsidRPr="005E44E4">
        <w:rPr>
          <w:rFonts w:cs="Arial"/>
          <w:color w:val="000000"/>
          <w:shd w:val="clear" w:color="auto" w:fill="FFFFFF"/>
        </w:rPr>
        <w:t>сл</w:t>
      </w:r>
      <w:proofErr w:type="gramEnd"/>
      <w:r w:rsidR="0017565B" w:rsidRPr="005E44E4">
        <w:rPr>
          <w:rFonts w:cs="Arial"/>
          <w:color w:val="000000"/>
          <w:shd w:val="clear" w:color="auto" w:fill="FFFFFF"/>
        </w:rPr>
        <w:t xml:space="preserve">ідження особливостей електронної будови </w:t>
      </w:r>
      <w:r w:rsidR="0017565B" w:rsidRPr="005E44E4">
        <w:rPr>
          <w:color w:val="000000"/>
          <w:shd w:val="clear" w:color="auto" w:fill="FFFFFF"/>
        </w:rPr>
        <w:t xml:space="preserve">та </w:t>
      </w:r>
      <w:r w:rsidR="0017565B" w:rsidRPr="005E44E4">
        <w:rPr>
          <w:rFonts w:cs="Arial"/>
          <w:color w:val="000000"/>
          <w:szCs w:val="22"/>
          <w:shd w:val="clear" w:color="auto" w:fill="FFFFFF"/>
        </w:rPr>
        <w:t>структурни</w:t>
      </w:r>
      <w:r w:rsidR="0017565B" w:rsidRPr="005E44E4">
        <w:rPr>
          <w:color w:val="000000"/>
          <w:szCs w:val="22"/>
          <w:shd w:val="clear" w:color="auto" w:fill="FFFFFF"/>
        </w:rPr>
        <w:t>х ха</w:t>
      </w:r>
      <w:r w:rsidR="0017565B" w:rsidRPr="005E44E4">
        <w:rPr>
          <w:rFonts w:cs="Arial"/>
          <w:color w:val="000000"/>
          <w:szCs w:val="22"/>
          <w:shd w:val="clear" w:color="auto" w:fill="FFFFFF"/>
        </w:rPr>
        <w:t>рактерис</w:t>
      </w:r>
      <w:r w:rsidR="0017565B" w:rsidRPr="005E44E4">
        <w:rPr>
          <w:color w:val="000000"/>
          <w:szCs w:val="22"/>
          <w:shd w:val="clear" w:color="auto" w:fill="FFFFFF"/>
        </w:rPr>
        <w:t>ти</w:t>
      </w:r>
      <w:r w:rsidR="0017565B" w:rsidRPr="005E44E4">
        <w:rPr>
          <w:rFonts w:cs="Courier New"/>
          <w:color w:val="000000"/>
          <w:szCs w:val="22"/>
          <w:shd w:val="clear" w:color="auto" w:fill="FFFFFF"/>
        </w:rPr>
        <w:t xml:space="preserve">к </w:t>
      </w:r>
      <w:r w:rsidR="0017565B" w:rsidRPr="005E44E4">
        <w:rPr>
          <w:color w:val="000000"/>
          <w:szCs w:val="22"/>
          <w:shd w:val="clear" w:color="auto" w:fill="FFFFFF"/>
        </w:rPr>
        <w:t>кри</w:t>
      </w:r>
      <w:r w:rsidR="0017565B" w:rsidRPr="005E44E4">
        <w:rPr>
          <w:rFonts w:cs="Arial"/>
          <w:color w:val="000000"/>
          <w:szCs w:val="22"/>
          <w:shd w:val="clear" w:color="auto" w:fill="FFFFFF"/>
        </w:rPr>
        <w:t>сталі</w:t>
      </w:r>
      <w:r w:rsidR="0017565B" w:rsidRPr="005E44E4">
        <w:rPr>
          <w:color w:val="000000"/>
          <w:szCs w:val="22"/>
          <w:shd w:val="clear" w:color="auto" w:fill="FFFFFF"/>
        </w:rPr>
        <w:t>чних ок</w:t>
      </w:r>
      <w:r w:rsidR="0017565B" w:rsidRPr="005E44E4">
        <w:rPr>
          <w:rFonts w:cs="Arial"/>
          <w:color w:val="000000"/>
          <w:szCs w:val="22"/>
          <w:shd w:val="clear" w:color="auto" w:fill="FFFFFF"/>
        </w:rPr>
        <w:t>си</w:t>
      </w:r>
      <w:r w:rsidR="0017565B" w:rsidRPr="005E44E4">
        <w:rPr>
          <w:color w:val="000000"/>
          <w:szCs w:val="22"/>
          <w:shd w:val="clear" w:color="auto" w:fill="FFFFFF"/>
        </w:rPr>
        <w:t>дних</w:t>
      </w:r>
      <w:r w:rsidR="0017565B" w:rsidRPr="005E44E4">
        <w:rPr>
          <w:rFonts w:cs="Arial"/>
          <w:color w:val="000000"/>
          <w:szCs w:val="22"/>
          <w:shd w:val="clear" w:color="auto" w:fill="FFFFFF"/>
        </w:rPr>
        <w:t xml:space="preserve">, халькогенідних і галогенідних </w:t>
      </w:r>
      <w:r w:rsidR="0017565B" w:rsidRPr="005E44E4">
        <w:rPr>
          <w:rFonts w:cs="Arial"/>
          <w:color w:val="000000"/>
          <w:shd w:val="clear" w:color="auto" w:fill="FFFFFF"/>
        </w:rPr>
        <w:t xml:space="preserve">матеріалів є безумовно актуальним завданням. </w:t>
      </w:r>
    </w:p>
    <w:p w:rsidR="0017565B" w:rsidRPr="0017565B" w:rsidRDefault="0017565B" w:rsidP="005E44E4">
      <w:pPr>
        <w:shd w:val="clear" w:color="auto" w:fill="FFFFFF"/>
        <w:autoSpaceDE/>
        <w:autoSpaceDN/>
        <w:adjustRightInd/>
        <w:spacing w:line="360" w:lineRule="auto"/>
        <w:ind w:left="250" w:right="-619" w:firstLine="475"/>
        <w:jc w:val="both"/>
        <w:rPr>
          <w:rFonts w:eastAsia="Times New Roman"/>
          <w:sz w:val="24"/>
          <w:szCs w:val="24"/>
        </w:rPr>
      </w:pP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Автора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ми 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р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оботи вс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тановлен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о, що по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вер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хня кри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сталу CuHgSnSe4 чут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лива до 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обр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обки 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іонами A</w:t>
      </w:r>
      <w:r w:rsidRPr="0017565B">
        <w:rPr>
          <w:rFonts w:eastAsia="Times New Roman" w:cs="Courier New"/>
          <w:color w:val="000000"/>
          <w:sz w:val="24"/>
          <w:szCs w:val="24"/>
          <w:shd w:val="clear" w:color="auto" w:fill="FFFFFF"/>
        </w:rPr>
        <w:t>r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" (3 кеВ). Встановлен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о, що 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основ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ний вн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есок в в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ал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ен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тн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у зону </w:t>
      </w:r>
      <w:r w:rsidRPr="0017565B">
        <w:rPr>
          <w:rFonts w:eastAsia="Times New Roman" w:cs="Arial"/>
          <w:color w:val="000000"/>
          <w:sz w:val="24"/>
          <w:szCs w:val="22"/>
          <w:shd w:val="clear" w:color="auto" w:fill="FFFFFF"/>
        </w:rPr>
        <w:t>CupHgSnSe4 роблять Se4р ст</w:t>
      </w:r>
      <w:r w:rsidRPr="0017565B">
        <w:rPr>
          <w:rFonts w:eastAsia="Times New Roman"/>
          <w:color w:val="000000"/>
          <w:sz w:val="24"/>
          <w:szCs w:val="22"/>
          <w:shd w:val="clear" w:color="auto" w:fill="FFFFFF"/>
        </w:rPr>
        <w:t xml:space="preserve">ани </w:t>
      </w:r>
      <w:r w:rsidRPr="0017565B">
        <w:rPr>
          <w:rFonts w:eastAsia="Times New Roman" w:cs="Arial"/>
          <w:color w:val="000000"/>
          <w:sz w:val="24"/>
          <w:szCs w:val="22"/>
          <w:shd w:val="clear" w:color="auto" w:fill="FFFFFF"/>
        </w:rPr>
        <w:t>(</w:t>
      </w:r>
      <w:proofErr w:type="gramStart"/>
      <w:r w:rsidRPr="0017565B">
        <w:rPr>
          <w:rFonts w:eastAsia="Times New Roman" w:cs="Arial"/>
          <w:color w:val="000000"/>
          <w:sz w:val="24"/>
          <w:szCs w:val="22"/>
          <w:shd w:val="clear" w:color="auto" w:fill="FFFFFF"/>
        </w:rPr>
        <w:t>в</w:t>
      </w:r>
      <w:proofErr w:type="gramEnd"/>
      <w:r w:rsidRPr="0017565B">
        <w:rPr>
          <w:rFonts w:eastAsia="Times New Roman" w:cs="Arial"/>
          <w:color w:val="000000"/>
          <w:sz w:val="24"/>
          <w:szCs w:val="22"/>
          <w:shd w:val="clear" w:color="auto" w:fill="FFFFFF"/>
        </w:rPr>
        <w:t xml:space="preserve"> </w:t>
      </w:r>
      <w:proofErr w:type="gramStart"/>
      <w:r w:rsidRPr="0017565B">
        <w:rPr>
          <w:rFonts w:eastAsia="Times New Roman" w:cs="Arial"/>
          <w:color w:val="000000"/>
          <w:sz w:val="24"/>
          <w:szCs w:val="22"/>
          <w:shd w:val="clear" w:color="auto" w:fill="FFFFFF"/>
        </w:rPr>
        <w:t>основному</w:t>
      </w:r>
      <w:proofErr w:type="gramEnd"/>
      <w:r w:rsidRPr="0017565B">
        <w:rPr>
          <w:rFonts w:eastAsia="Times New Roman" w:cs="Arial"/>
          <w:color w:val="000000"/>
          <w:sz w:val="24"/>
          <w:szCs w:val="22"/>
          <w:shd w:val="clear" w:color="auto" w:fill="FFFFFF"/>
        </w:rPr>
        <w:t xml:space="preserve"> в верхн</w:t>
      </w:r>
      <w:r w:rsidRPr="0017565B">
        <w:rPr>
          <w:rFonts w:eastAsia="Times New Roman"/>
          <w:color w:val="000000"/>
          <w:sz w:val="24"/>
          <w:szCs w:val="22"/>
          <w:shd w:val="clear" w:color="auto" w:fill="FFFFFF"/>
        </w:rPr>
        <w:t>ій і цен</w:t>
      </w:r>
      <w:r w:rsidRPr="0017565B">
        <w:rPr>
          <w:rFonts w:eastAsia="Times New Roman" w:cs="Arial"/>
          <w:color w:val="000000"/>
          <w:sz w:val="24"/>
          <w:szCs w:val="22"/>
          <w:shd w:val="clear" w:color="auto" w:fill="FFFFFF"/>
        </w:rPr>
        <w:t xml:space="preserve">тральній частині), в той час як 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Sn 5s та Hg 6s переважають в нижній частині, а Hg 5d формують дно валентної зони. Зона </w:t>
      </w:r>
      <w:proofErr w:type="gramStart"/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пров</w:t>
      </w:r>
      <w:proofErr w:type="gramEnd"/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ідності сформова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н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а переважн</w:t>
      </w:r>
      <w:r w:rsidRPr="0017565B">
        <w:rPr>
          <w:rFonts w:eastAsia="Times New Roman" w:cs="Courier New"/>
          <w:color w:val="000000"/>
          <w:sz w:val="24"/>
          <w:szCs w:val="24"/>
          <w:shd w:val="clear" w:color="auto" w:fill="FFFFFF"/>
        </w:rPr>
        <w:t xml:space="preserve">о 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незайнятими Sn5s-станами з незначним внеском незайнятих Se 4р-станів. Показано, то Se 4р-стани г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і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бридизуються з Си 4р та Cu 3d </w:t>
      </w:r>
      <w:r w:rsidRPr="0017565B">
        <w:rPr>
          <w:rFonts w:eastAsia="Times New Roman" w:cs="Arial"/>
          <w:color w:val="000000"/>
          <w:sz w:val="24"/>
          <w:szCs w:val="22"/>
          <w:shd w:val="clear" w:color="auto" w:fill="FFFFFF"/>
        </w:rPr>
        <w:t xml:space="preserve">станами в верхній частині, з Cu 4s,4p,34 та Sn Sp-cтанами в нижній частині валентної зони. 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Встановлено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, що такий вид г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ібридизації </w:t>
      </w:r>
      <w:proofErr w:type="gramStart"/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св</w:t>
      </w:r>
      <w:proofErr w:type="gramEnd"/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ідчи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ть п</w:t>
      </w:r>
      <w:r w:rsidRPr="0017565B">
        <w:rPr>
          <w:rFonts w:eastAsia="Times New Roman" w:cs="Courier New"/>
          <w:color w:val="000000"/>
          <w:sz w:val="24"/>
          <w:szCs w:val="24"/>
          <w:shd w:val="clear" w:color="auto" w:fill="FFFFFF"/>
        </w:rPr>
        <w:t xml:space="preserve">ро 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значну ковалентну складову хімічного зв</w:t>
      </w:r>
      <w:r w:rsidR="00C555DB">
        <w:rPr>
          <w:rFonts w:eastAsia="Times New Roman"/>
          <w:color w:val="000000"/>
          <w:sz w:val="24"/>
          <w:szCs w:val="24"/>
          <w:shd w:val="clear" w:color="auto" w:fill="FFFFFF"/>
        </w:rPr>
        <w:t>’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язку CupHgSnSe4 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на додачу до іонн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ої. DFT розрахунки CuHgSnS4 показали, що основний внесок в валентну з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ону вно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сять S 3р стани (в основному в центральну т</w:t>
      </w:r>
      <w:r w:rsidRPr="0017565B">
        <w:rPr>
          <w:rFonts w:eastAsia="Times New Roman" w:cs="Courier New"/>
          <w:color w:val="000000"/>
          <w:sz w:val="24"/>
          <w:szCs w:val="24"/>
          <w:shd w:val="clear" w:color="auto" w:fill="FFFFFF"/>
        </w:rPr>
        <w:t xml:space="preserve">а 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верхню частини), в той час як нижня частина сформована Hg 6s та Sn 5s станами, а Hg 5d ст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ани 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переважають б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іля дна вал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ент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ної зони. </w:t>
      </w:r>
      <w:proofErr w:type="gramStart"/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Д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ан</w:t>
      </w:r>
      <w:proofErr w:type="gramEnd"/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і DFT розрах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унків дозволили ав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торам </w:t>
      </w:r>
      <w:r w:rsidRPr="0017565B">
        <w:rPr>
          <w:rFonts w:eastAsia="Times New Roman" w:cs="Arial"/>
          <w:color w:val="000000"/>
          <w:sz w:val="24"/>
          <w:szCs w:val="22"/>
          <w:shd w:val="clear" w:color="auto" w:fill="FFFFFF"/>
        </w:rPr>
        <w:t>встанови</w:t>
      </w:r>
      <w:r w:rsidR="00C555DB">
        <w:rPr>
          <w:rFonts w:eastAsia="Times New Roman" w:cs="Arial"/>
          <w:color w:val="000000"/>
          <w:sz w:val="24"/>
          <w:szCs w:val="22"/>
          <w:shd w:val="clear" w:color="auto" w:fill="FFFFFF"/>
          <w:lang w:val="uk-UA"/>
        </w:rPr>
        <w:t>т</w:t>
      </w:r>
      <w:r w:rsidRPr="0017565B">
        <w:rPr>
          <w:rFonts w:eastAsia="Times New Roman" w:cs="Arial"/>
          <w:color w:val="000000"/>
          <w:sz w:val="24"/>
          <w:szCs w:val="22"/>
          <w:shd w:val="clear" w:color="auto" w:fill="FFFFFF"/>
        </w:rPr>
        <w:t xml:space="preserve">и, що почетверені </w:t>
      </w:r>
      <w:r w:rsidRPr="0017565B">
        <w:rPr>
          <w:rFonts w:eastAsia="Times New Roman"/>
          <w:color w:val="000000"/>
          <w:sz w:val="24"/>
          <w:szCs w:val="22"/>
          <w:shd w:val="clear" w:color="auto" w:fill="FFFFFF"/>
        </w:rPr>
        <w:t>спол</w:t>
      </w:r>
      <w:r w:rsidRPr="0017565B">
        <w:rPr>
          <w:rFonts w:eastAsia="Times New Roman" w:cs="Arial"/>
          <w:color w:val="000000"/>
          <w:sz w:val="24"/>
          <w:szCs w:val="22"/>
          <w:shd w:val="clear" w:color="auto" w:fill="FFFFFF"/>
        </w:rPr>
        <w:t xml:space="preserve">уки CuHgSnSe4, Cu,HgSnS4 </w:t>
      </w:r>
      <w:r w:rsidRPr="0017565B">
        <w:rPr>
          <w:rFonts w:eastAsia="Times New Roman" w:cs="Courier New"/>
          <w:color w:val="000000"/>
          <w:sz w:val="24"/>
          <w:szCs w:val="22"/>
          <w:shd w:val="clear" w:color="auto" w:fill="FFFFFF"/>
        </w:rPr>
        <w:t xml:space="preserve">— </w:t>
      </w:r>
      <w:r w:rsidRPr="0017565B">
        <w:rPr>
          <w:rFonts w:eastAsia="Times New Roman" w:cs="Arial"/>
          <w:color w:val="000000"/>
          <w:sz w:val="24"/>
          <w:szCs w:val="22"/>
          <w:shd w:val="clear" w:color="auto" w:fill="FFFFFF"/>
        </w:rPr>
        <w:t xml:space="preserve">прямозонні 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нап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івпровід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ники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. Отримані результа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ти доз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воли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ли з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р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обити 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вис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нов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ок про т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е, 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що да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ні почетверені селеніди можуть бути застосовані в оптоелектроніці. </w:t>
      </w:r>
    </w:p>
    <w:p w:rsidR="0017565B" w:rsidRPr="0017565B" w:rsidRDefault="0017565B" w:rsidP="005E44E4">
      <w:pPr>
        <w:shd w:val="clear" w:color="auto" w:fill="FFFFFF"/>
        <w:autoSpaceDE/>
        <w:autoSpaceDN/>
        <w:adjustRightInd/>
        <w:spacing w:line="360" w:lineRule="auto"/>
        <w:ind w:left="283" w:right="-614" w:firstLine="418"/>
        <w:jc w:val="both"/>
        <w:rPr>
          <w:rFonts w:eastAsia="Times New Roman"/>
          <w:sz w:val="24"/>
          <w:szCs w:val="24"/>
        </w:rPr>
      </w:pPr>
      <w:r w:rsidRPr="0017565B">
        <w:rPr>
          <w:rFonts w:eastAsia="Times New Roman" w:cs="Arial"/>
          <w:color w:val="000000"/>
          <w:sz w:val="24"/>
          <w:szCs w:val="26"/>
          <w:shd w:val="clear" w:color="auto" w:fill="FFFFFF"/>
        </w:rPr>
        <w:t>Авторами показано, що монокристал Ag2HgSnSe4 чутл</w:t>
      </w:r>
      <w:r w:rsidRPr="0017565B">
        <w:rPr>
          <w:rFonts w:eastAsia="Times New Roman"/>
          <w:color w:val="000000"/>
          <w:sz w:val="24"/>
          <w:szCs w:val="26"/>
          <w:shd w:val="clear" w:color="auto" w:fill="FFFFFF"/>
        </w:rPr>
        <w:t>ивий д</w:t>
      </w:r>
      <w:r w:rsidRPr="0017565B">
        <w:rPr>
          <w:rFonts w:eastAsia="Times New Roman" w:cs="Arial"/>
          <w:color w:val="000000"/>
          <w:sz w:val="24"/>
          <w:szCs w:val="26"/>
          <w:shd w:val="clear" w:color="auto" w:fill="FFFFFF"/>
        </w:rPr>
        <w:t xml:space="preserve">о опромінення іонами 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Ar+, а саме зумов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лю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є пом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ітн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у модифі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кац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ію верхніх шарів, змен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шуюч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и вмі</w:t>
      </w:r>
      <w:proofErr w:type="gramStart"/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ст</w:t>
      </w:r>
      <w:proofErr w:type="gramEnd"/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атомів Hg B шарах. </w:t>
      </w:r>
      <w:proofErr w:type="gramStart"/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В роботі виявлено, що основний внесок в стелю та верхню частину валентної зони роблять Se 4р-стани, в т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ой час як дно 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і центральна частина валентної з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они 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сформовані переважно Hg 5d та Ag 4d-станами. </w:t>
      </w:r>
      <w:proofErr w:type="gramEnd"/>
    </w:p>
    <w:p w:rsidR="0017565B" w:rsidRPr="0017565B" w:rsidRDefault="0017565B" w:rsidP="005E44E4">
      <w:pPr>
        <w:shd w:val="clear" w:color="auto" w:fill="FFFFFF"/>
        <w:autoSpaceDE/>
        <w:autoSpaceDN/>
        <w:adjustRightInd/>
        <w:spacing w:line="360" w:lineRule="auto"/>
        <w:ind w:left="288" w:right="-605" w:firstLine="432"/>
        <w:rPr>
          <w:rFonts w:eastAsia="Times New Roman"/>
          <w:sz w:val="24"/>
          <w:szCs w:val="24"/>
        </w:rPr>
      </w:pPr>
      <w:proofErr w:type="gramStart"/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Дані виконаних в роботі теоретичн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их 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розрахункі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в до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бре узгоджуються </w:t>
      </w:r>
      <w:r w:rsidRPr="0017565B">
        <w:rPr>
          <w:rFonts w:eastAsia="Times New Roman" w:cs="Courier New"/>
          <w:color w:val="000000"/>
          <w:sz w:val="24"/>
          <w:szCs w:val="24"/>
          <w:shd w:val="clear" w:color="auto" w:fill="FFFFFF"/>
        </w:rPr>
        <w:t xml:space="preserve">з 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експериментально отриманими результатами. </w:t>
      </w:r>
      <w:proofErr w:type="gramEnd"/>
    </w:p>
    <w:p w:rsidR="0017565B" w:rsidRPr="005E44E4" w:rsidRDefault="0017565B" w:rsidP="005E44E4">
      <w:pPr>
        <w:shd w:val="clear" w:color="auto" w:fill="FFFFFF"/>
        <w:autoSpaceDE/>
        <w:autoSpaceDN/>
        <w:adjustRightInd/>
        <w:spacing w:line="360" w:lineRule="auto"/>
        <w:ind w:left="274" w:right="-610" w:firstLine="42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Запланов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ан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і завдання авторами робо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ти ви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к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онані 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повністю, робота є завершеним </w:t>
      </w:r>
      <w:proofErr w:type="gramStart"/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досл</w:t>
      </w:r>
      <w:proofErr w:type="gramEnd"/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ідженням, проведеним на високому методичному рівні, а наведені в звіті результати стануть у нагоді при пр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огно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>зуванні властивостей нових функц</w:t>
      </w:r>
      <w:r w:rsidRPr="0017565B">
        <w:rPr>
          <w:rFonts w:eastAsia="Times New Roman"/>
          <w:color w:val="000000"/>
          <w:sz w:val="24"/>
          <w:szCs w:val="24"/>
          <w:shd w:val="clear" w:color="auto" w:fill="FFFFFF"/>
        </w:rPr>
        <w:t>іональн</w:t>
      </w:r>
      <w:r w:rsidRPr="0017565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их матеріалів. </w:t>
      </w:r>
      <w:r w:rsidRPr="005E44E4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7565B" w:rsidRPr="0017565B" w:rsidRDefault="0017565B" w:rsidP="005E44E4">
      <w:pPr>
        <w:shd w:val="clear" w:color="auto" w:fill="FFFFFF"/>
        <w:autoSpaceDE/>
        <w:autoSpaceDN/>
        <w:adjustRightInd/>
        <w:spacing w:line="360" w:lineRule="auto"/>
        <w:ind w:left="274" w:right="-610" w:firstLine="427"/>
        <w:jc w:val="both"/>
        <w:rPr>
          <w:rFonts w:eastAsia="Times New Roman"/>
          <w:sz w:val="24"/>
          <w:szCs w:val="24"/>
        </w:rPr>
      </w:pPr>
    </w:p>
    <w:p w:rsidR="00E14115" w:rsidRPr="009B5976" w:rsidRDefault="006B586E" w:rsidP="005E44E4">
      <w:pPr>
        <w:tabs>
          <w:tab w:val="left" w:pos="786"/>
        </w:tabs>
        <w:spacing w:after="244" w:line="360" w:lineRule="auto"/>
        <w:ind w:left="142"/>
        <w:rPr>
          <w:rStyle w:val="2"/>
          <w:rFonts w:eastAsia="Arial Unicode MS"/>
          <w:b/>
          <w:sz w:val="28"/>
          <w:szCs w:val="28"/>
          <w:u w:val="none"/>
        </w:rPr>
      </w:pPr>
      <w:r>
        <w:rPr>
          <w:rStyle w:val="2"/>
          <w:rFonts w:eastAsia="Arial Unicode MS"/>
          <w:b/>
          <w:sz w:val="28"/>
          <w:szCs w:val="28"/>
          <w:u w:val="none"/>
        </w:rPr>
        <w:t xml:space="preserve">    </w:t>
      </w:r>
      <w:r w:rsidR="00E54901" w:rsidRPr="009B5976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E14115" w:rsidRPr="009B5976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E54901" w:rsidRPr="005E44E4" w:rsidRDefault="00E14115" w:rsidP="005E44E4">
      <w:pPr>
        <w:tabs>
          <w:tab w:val="left" w:pos="786"/>
        </w:tabs>
        <w:spacing w:after="244" w:line="360" w:lineRule="auto"/>
        <w:ind w:left="142"/>
        <w:rPr>
          <w:sz w:val="24"/>
          <w:szCs w:val="28"/>
        </w:rPr>
      </w:pPr>
      <w:r w:rsidRPr="005E44E4">
        <w:rPr>
          <w:rStyle w:val="10"/>
          <w:rFonts w:ascii="Times New Roman" w:hAnsi="Times New Roman" w:cs="Arial"/>
          <w:b w:val="0"/>
          <w:color w:val="000000"/>
          <w:sz w:val="24"/>
          <w:shd w:val="clear" w:color="auto" w:fill="FFFFFF"/>
        </w:rPr>
        <w:t xml:space="preserve"> Р</w:t>
      </w:r>
      <w:r w:rsidRPr="005E44E4">
        <w:rPr>
          <w:color w:val="000000"/>
          <w:sz w:val="24"/>
          <w:szCs w:val="28"/>
          <w:shd w:val="clear" w:color="auto" w:fill="FFFFFF"/>
        </w:rPr>
        <w:t xml:space="preserve">оботи </w:t>
      </w:r>
      <w:r w:rsidRPr="005E44E4">
        <w:rPr>
          <w:rFonts w:cs="Arial"/>
          <w:color w:val="000000"/>
          <w:sz w:val="24"/>
          <w:szCs w:val="28"/>
          <w:shd w:val="clear" w:color="auto" w:fill="FFFFFF"/>
        </w:rPr>
        <w:t>можуть бу</w:t>
      </w:r>
      <w:r w:rsidRPr="005E44E4">
        <w:rPr>
          <w:color w:val="000000"/>
          <w:sz w:val="24"/>
          <w:szCs w:val="28"/>
          <w:shd w:val="clear" w:color="auto" w:fill="FFFFFF"/>
        </w:rPr>
        <w:t>ти вико</w:t>
      </w:r>
      <w:r w:rsidRPr="005E44E4">
        <w:rPr>
          <w:rFonts w:cs="Arial"/>
          <w:color w:val="000000"/>
          <w:sz w:val="24"/>
          <w:szCs w:val="28"/>
          <w:shd w:val="clear" w:color="auto" w:fill="FFFFFF"/>
        </w:rPr>
        <w:t>рист</w:t>
      </w:r>
      <w:r w:rsidRPr="005E44E4">
        <w:rPr>
          <w:color w:val="000000"/>
          <w:sz w:val="24"/>
          <w:szCs w:val="28"/>
          <w:shd w:val="clear" w:color="auto" w:fill="FFFFFF"/>
        </w:rPr>
        <w:t xml:space="preserve">ані для </w:t>
      </w:r>
      <w:r w:rsidRPr="005E44E4">
        <w:rPr>
          <w:rFonts w:cs="Arial"/>
          <w:color w:val="000000"/>
          <w:sz w:val="24"/>
          <w:szCs w:val="28"/>
          <w:shd w:val="clear" w:color="auto" w:fill="FFFFFF"/>
        </w:rPr>
        <w:t>розроб</w:t>
      </w:r>
      <w:r w:rsidRPr="005E44E4">
        <w:rPr>
          <w:color w:val="000000"/>
          <w:sz w:val="24"/>
          <w:szCs w:val="28"/>
          <w:shd w:val="clear" w:color="auto" w:fill="FFFFFF"/>
        </w:rPr>
        <w:t xml:space="preserve">ки </w:t>
      </w:r>
      <w:r w:rsidRPr="005E44E4">
        <w:rPr>
          <w:rFonts w:cs="Arial"/>
          <w:color w:val="000000"/>
          <w:sz w:val="24"/>
          <w:szCs w:val="28"/>
          <w:shd w:val="clear" w:color="auto" w:fill="FFFFFF"/>
        </w:rPr>
        <w:t>рекомен</w:t>
      </w:r>
      <w:r w:rsidRPr="005E44E4">
        <w:rPr>
          <w:color w:val="000000"/>
          <w:sz w:val="24"/>
          <w:szCs w:val="28"/>
          <w:shd w:val="clear" w:color="auto" w:fill="FFFFFF"/>
        </w:rPr>
        <w:t xml:space="preserve">дацій щодо </w:t>
      </w:r>
      <w:r w:rsidRPr="005E44E4">
        <w:rPr>
          <w:rFonts w:cs="Arial"/>
          <w:color w:val="000000"/>
          <w:sz w:val="24"/>
          <w:szCs w:val="30"/>
          <w:shd w:val="clear" w:color="auto" w:fill="FFFFFF"/>
        </w:rPr>
        <w:t>науково обгрунтованого керування властивостями кристал</w:t>
      </w:r>
      <w:r w:rsidRPr="005E44E4">
        <w:rPr>
          <w:color w:val="000000"/>
          <w:sz w:val="24"/>
          <w:szCs w:val="30"/>
          <w:shd w:val="clear" w:color="auto" w:fill="FFFFFF"/>
        </w:rPr>
        <w:t xml:space="preserve">ічних </w:t>
      </w:r>
      <w:proofErr w:type="gramStart"/>
      <w:r w:rsidRPr="005E44E4">
        <w:rPr>
          <w:rFonts w:cs="Arial"/>
          <w:color w:val="000000"/>
          <w:sz w:val="24"/>
          <w:szCs w:val="30"/>
          <w:shd w:val="clear" w:color="auto" w:fill="FFFFFF"/>
        </w:rPr>
        <w:t>матер</w:t>
      </w:r>
      <w:proofErr w:type="gramEnd"/>
      <w:r w:rsidRPr="005E44E4">
        <w:rPr>
          <w:rFonts w:cs="Arial"/>
          <w:color w:val="000000"/>
          <w:sz w:val="24"/>
          <w:szCs w:val="30"/>
          <w:shd w:val="clear" w:color="auto" w:fill="FFFFFF"/>
        </w:rPr>
        <w:t xml:space="preserve">іалів з </w:t>
      </w:r>
      <w:r w:rsidRPr="005E44E4">
        <w:rPr>
          <w:color w:val="000000"/>
          <w:sz w:val="24"/>
          <w:szCs w:val="28"/>
          <w:shd w:val="clear" w:color="auto" w:fill="FFFFFF"/>
        </w:rPr>
        <w:t>п</w:t>
      </w:r>
      <w:r w:rsidRPr="005E44E4">
        <w:rPr>
          <w:rFonts w:cs="Arial"/>
          <w:color w:val="000000"/>
          <w:sz w:val="24"/>
          <w:szCs w:val="28"/>
          <w:shd w:val="clear" w:color="auto" w:fill="FFFFFF"/>
        </w:rPr>
        <w:t>рогнозування та поліпшенням їх характеристик.</w:t>
      </w:r>
    </w:p>
    <w:p w:rsidR="00EC66EA" w:rsidRPr="005E44E4" w:rsidRDefault="00E54901" w:rsidP="005E44E4">
      <w:pPr>
        <w:pStyle w:val="a3"/>
        <w:widowControl w:val="0"/>
        <w:shd w:val="clear" w:color="auto" w:fill="FFFFFF"/>
        <w:spacing w:before="582" w:beforeAutospacing="0" w:after="0" w:afterAutospacing="0" w:line="360" w:lineRule="auto"/>
        <w:ind w:left="19" w:right="2298"/>
      </w:pPr>
      <w:r w:rsidRPr="005E44E4">
        <w:rPr>
          <w:szCs w:val="28"/>
          <w:lang w:val="uk-UA"/>
        </w:rPr>
        <w:t xml:space="preserve">   Дані про реєстрацію роботи: № </w:t>
      </w:r>
      <w:r w:rsidR="00EC66EA" w:rsidRPr="005E44E4">
        <w:rPr>
          <w:rFonts w:cs="Arial"/>
          <w:color w:val="000000"/>
          <w:szCs w:val="28"/>
          <w:shd w:val="clear" w:color="auto" w:fill="FFFFFF"/>
        </w:rPr>
        <w:t xml:space="preserve">0117U002203 </w:t>
      </w:r>
    </w:p>
    <w:p w:rsidR="00E54901" w:rsidRPr="009B5976" w:rsidRDefault="00E54901" w:rsidP="005E44E4">
      <w:pPr>
        <w:shd w:val="clear" w:color="auto" w:fill="FFFFFF"/>
        <w:spacing w:before="317" w:line="360" w:lineRule="auto"/>
        <w:ind w:left="10"/>
        <w:rPr>
          <w:b/>
          <w:sz w:val="28"/>
          <w:szCs w:val="28"/>
          <w:lang w:val="uk-UA"/>
        </w:rPr>
      </w:pPr>
    </w:p>
    <w:p w:rsidR="00AE6683" w:rsidRDefault="009B5976" w:rsidP="005E44E4">
      <w:pPr>
        <w:pStyle w:val="docdata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E54901" w:rsidRPr="009B5976">
        <w:rPr>
          <w:b/>
          <w:sz w:val="28"/>
          <w:szCs w:val="28"/>
          <w:lang w:val="uk-UA"/>
        </w:rPr>
        <w:t xml:space="preserve"> РЕФЕРАТ </w:t>
      </w:r>
      <w:r w:rsidR="001C0088">
        <w:rPr>
          <w:b/>
          <w:sz w:val="28"/>
          <w:szCs w:val="28"/>
          <w:lang w:val="uk-UA"/>
        </w:rPr>
        <w:t xml:space="preserve"> </w:t>
      </w:r>
    </w:p>
    <w:p w:rsidR="001C0088" w:rsidRPr="009B5976" w:rsidRDefault="001C0088" w:rsidP="005E44E4">
      <w:pPr>
        <w:pStyle w:val="docdata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AE6683" w:rsidRPr="005E44E4" w:rsidRDefault="00AE6683" w:rsidP="005E44E4">
      <w:pPr>
        <w:pStyle w:val="a3"/>
        <w:spacing w:before="0" w:beforeAutospacing="0" w:after="0" w:afterAutospacing="0" w:line="360" w:lineRule="auto"/>
        <w:ind w:firstLine="709"/>
        <w:jc w:val="both"/>
      </w:pPr>
      <w:r w:rsidRPr="009B5976">
        <w:rPr>
          <w:b/>
          <w:color w:val="000000"/>
          <w:szCs w:val="28"/>
        </w:rPr>
        <w:t xml:space="preserve">Об’єкти </w:t>
      </w:r>
      <w:proofErr w:type="gramStart"/>
      <w:r w:rsidRPr="009B5976">
        <w:rPr>
          <w:b/>
          <w:color w:val="000000"/>
          <w:szCs w:val="28"/>
        </w:rPr>
        <w:t>досл</w:t>
      </w:r>
      <w:proofErr w:type="gramEnd"/>
      <w:r w:rsidRPr="009B5976">
        <w:rPr>
          <w:b/>
          <w:color w:val="000000"/>
          <w:szCs w:val="28"/>
        </w:rPr>
        <w:t>ідження</w:t>
      </w:r>
      <w:r w:rsidRPr="005E44E4">
        <w:rPr>
          <w:color w:val="000000"/>
          <w:szCs w:val="28"/>
        </w:rPr>
        <w:t xml:space="preserve"> – нанорозмірні матеріали, оксиди, халькогеніди, галогеніди. </w:t>
      </w:r>
    </w:p>
    <w:p w:rsidR="00AE6683" w:rsidRPr="005E44E4" w:rsidRDefault="00AE6683" w:rsidP="005E44E4">
      <w:pPr>
        <w:pStyle w:val="a3"/>
        <w:tabs>
          <w:tab w:val="left" w:pos="4820"/>
          <w:tab w:val="left" w:pos="9640"/>
        </w:tabs>
        <w:spacing w:before="0" w:beforeAutospacing="0" w:after="0" w:afterAutospacing="0" w:line="360" w:lineRule="auto"/>
        <w:ind w:firstLine="709"/>
        <w:jc w:val="both"/>
      </w:pPr>
      <w:r w:rsidRPr="009B5976">
        <w:rPr>
          <w:b/>
          <w:color w:val="000000"/>
          <w:szCs w:val="28"/>
        </w:rPr>
        <w:t>Мета роботи</w:t>
      </w:r>
      <w:r w:rsidRPr="005E44E4">
        <w:rPr>
          <w:color w:val="000000"/>
          <w:szCs w:val="28"/>
        </w:rPr>
        <w:t xml:space="preserve"> – </w:t>
      </w:r>
      <w:proofErr w:type="gramStart"/>
      <w:r w:rsidRPr="005E44E4">
        <w:rPr>
          <w:color w:val="000000"/>
          <w:szCs w:val="28"/>
        </w:rPr>
        <w:t>досл</w:t>
      </w:r>
      <w:proofErr w:type="gramEnd"/>
      <w:r w:rsidRPr="005E44E4">
        <w:rPr>
          <w:color w:val="000000"/>
          <w:szCs w:val="28"/>
        </w:rPr>
        <w:t>ідження особливостей електронної структури, міжатомної взаємодії та оптичних характеристик низки оксидних, халькогенідних і галогенідних фаз для вдосконалення фізико-хімічних основ їх синтезу.</w:t>
      </w:r>
    </w:p>
    <w:p w:rsidR="00AE6683" w:rsidRPr="005E44E4" w:rsidRDefault="00AE6683" w:rsidP="005E44E4">
      <w:pPr>
        <w:pStyle w:val="a3"/>
        <w:spacing w:before="0" w:beforeAutospacing="0" w:after="0" w:afterAutospacing="0" w:line="360" w:lineRule="auto"/>
        <w:ind w:firstLine="709"/>
        <w:jc w:val="both"/>
      </w:pPr>
      <w:r w:rsidRPr="009B5976">
        <w:rPr>
          <w:b/>
          <w:color w:val="000000"/>
          <w:szCs w:val="28"/>
        </w:rPr>
        <w:t xml:space="preserve">Методи </w:t>
      </w:r>
      <w:proofErr w:type="gramStart"/>
      <w:r w:rsidRPr="009B5976">
        <w:rPr>
          <w:b/>
          <w:color w:val="000000"/>
          <w:szCs w:val="28"/>
        </w:rPr>
        <w:t>досл</w:t>
      </w:r>
      <w:proofErr w:type="gramEnd"/>
      <w:r w:rsidRPr="009B5976">
        <w:rPr>
          <w:b/>
          <w:color w:val="000000"/>
          <w:szCs w:val="28"/>
        </w:rPr>
        <w:t>ідження</w:t>
      </w:r>
      <w:r w:rsidRPr="005E44E4">
        <w:rPr>
          <w:color w:val="000000"/>
          <w:szCs w:val="28"/>
        </w:rPr>
        <w:t xml:space="preserve"> – рентгенівська емісійна спектроскопія, рентгенівська фотоелектронна спектроскопія, першопринципні розрахунки.</w:t>
      </w:r>
    </w:p>
    <w:p w:rsidR="00AE6683" w:rsidRPr="005E44E4" w:rsidRDefault="00AE6683" w:rsidP="005E44E4">
      <w:pPr>
        <w:pStyle w:val="a3"/>
        <w:spacing w:before="0" w:beforeAutospacing="0" w:after="0" w:afterAutospacing="0" w:line="360" w:lineRule="auto"/>
        <w:ind w:firstLine="709"/>
        <w:jc w:val="both"/>
      </w:pPr>
      <w:r w:rsidRPr="005E44E4">
        <w:rPr>
          <w:color w:val="000000"/>
          <w:szCs w:val="28"/>
        </w:rPr>
        <w:t xml:space="preserve">Експериментальними і теоретичними методами </w:t>
      </w:r>
      <w:proofErr w:type="gramStart"/>
      <w:r w:rsidRPr="005E44E4">
        <w:rPr>
          <w:color w:val="000000"/>
          <w:szCs w:val="28"/>
        </w:rPr>
        <w:t>досл</w:t>
      </w:r>
      <w:proofErr w:type="gramEnd"/>
      <w:r w:rsidRPr="005E44E4">
        <w:rPr>
          <w:color w:val="000000"/>
          <w:szCs w:val="28"/>
        </w:rPr>
        <w:t>іджена електронна структура і оптичні властивості низки оксидних, халькогенідних і галогенідних фаз.</w:t>
      </w:r>
    </w:p>
    <w:p w:rsidR="00AE6683" w:rsidRPr="005E44E4" w:rsidRDefault="00AE6683" w:rsidP="009B5976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5E44E4">
        <w:rPr>
          <w:color w:val="000000"/>
          <w:szCs w:val="28"/>
        </w:rPr>
        <w:t xml:space="preserve">Відповідно до виконаних в роботі “першопринципних” зонних DFT-розрахунків гібридизація електронних </w:t>
      </w:r>
      <w:proofErr w:type="gramStart"/>
      <w:r w:rsidRPr="005E44E4">
        <w:rPr>
          <w:color w:val="000000"/>
          <w:szCs w:val="28"/>
        </w:rPr>
        <w:t>р</w:t>
      </w:r>
      <w:proofErr w:type="gramEnd"/>
      <w:r w:rsidRPr="005E44E4">
        <w:rPr>
          <w:color w:val="000000"/>
          <w:szCs w:val="28"/>
        </w:rPr>
        <w:t>івнів свідчить про значну частину ковалентного типу хімічного зв’язку в сполуках А</w:t>
      </w:r>
      <w:r w:rsidRPr="005E44E4">
        <w:rPr>
          <w:color w:val="000000"/>
          <w:szCs w:val="28"/>
          <w:vertAlign w:val="subscript"/>
        </w:rPr>
        <w:t>2</w:t>
      </w:r>
      <w:r w:rsidRPr="005E44E4">
        <w:rPr>
          <w:color w:val="000000"/>
          <w:szCs w:val="28"/>
        </w:rPr>
        <w:t>HgSnB</w:t>
      </w:r>
      <w:r w:rsidRPr="005E44E4">
        <w:rPr>
          <w:color w:val="000000"/>
          <w:szCs w:val="28"/>
          <w:vertAlign w:val="subscript"/>
        </w:rPr>
        <w:t xml:space="preserve">4 </w:t>
      </w:r>
      <w:r w:rsidRPr="005E44E4">
        <w:rPr>
          <w:color w:val="000000"/>
          <w:szCs w:val="28"/>
        </w:rPr>
        <w:t xml:space="preserve">(A=Ag, Cu, B=Se, S) поряд із іонним зв’язком. Результати “першопринципних” DFT-розрахунків </w:t>
      </w:r>
      <w:proofErr w:type="gramStart"/>
      <w:r w:rsidRPr="005E44E4">
        <w:rPr>
          <w:color w:val="000000"/>
          <w:szCs w:val="28"/>
        </w:rPr>
        <w:t>св</w:t>
      </w:r>
      <w:proofErr w:type="gramEnd"/>
      <w:r w:rsidRPr="005E44E4">
        <w:rPr>
          <w:color w:val="000000"/>
          <w:szCs w:val="28"/>
        </w:rPr>
        <w:t>ідчать, що Br4</w:t>
      </w:r>
      <w:r w:rsidRPr="005E44E4">
        <w:rPr>
          <w:iCs/>
          <w:color w:val="000000"/>
          <w:szCs w:val="28"/>
        </w:rPr>
        <w:t>p</w:t>
      </w:r>
      <w:r w:rsidRPr="005E44E4">
        <w:rPr>
          <w:color w:val="000000"/>
          <w:szCs w:val="28"/>
        </w:rPr>
        <w:t xml:space="preserve"> стани є основними у валентній </w:t>
      </w:r>
      <w:r w:rsidRPr="005E44E4">
        <w:rPr>
          <w:color w:val="000000"/>
          <w:szCs w:val="28"/>
        </w:rPr>
        <w:lastRenderedPageBreak/>
        <w:t>зоні Tl</w:t>
      </w:r>
      <w:r w:rsidRPr="005E44E4">
        <w:rPr>
          <w:color w:val="000000"/>
          <w:szCs w:val="28"/>
          <w:vertAlign w:val="subscript"/>
        </w:rPr>
        <w:t>4</w:t>
      </w:r>
      <w:r w:rsidRPr="005E44E4">
        <w:rPr>
          <w:color w:val="000000"/>
          <w:szCs w:val="28"/>
        </w:rPr>
        <w:t>HgBr</w:t>
      </w:r>
      <w:r w:rsidRPr="005E44E4">
        <w:rPr>
          <w:color w:val="000000"/>
          <w:szCs w:val="28"/>
          <w:vertAlign w:val="subscript"/>
        </w:rPr>
        <w:t>6</w:t>
      </w:r>
      <w:r w:rsidRPr="005E44E4">
        <w:rPr>
          <w:color w:val="000000"/>
          <w:szCs w:val="28"/>
        </w:rPr>
        <w:t>, в той час як Tl6</w:t>
      </w:r>
      <w:r w:rsidRPr="005E44E4">
        <w:rPr>
          <w:iCs/>
          <w:color w:val="000000"/>
          <w:szCs w:val="28"/>
        </w:rPr>
        <w:t>s</w:t>
      </w:r>
      <w:r w:rsidRPr="005E44E4">
        <w:rPr>
          <w:color w:val="000000"/>
          <w:szCs w:val="28"/>
        </w:rPr>
        <w:t xml:space="preserve"> і Hg6</w:t>
      </w:r>
      <w:r w:rsidRPr="005E44E4">
        <w:rPr>
          <w:iCs/>
          <w:color w:val="000000"/>
          <w:szCs w:val="28"/>
        </w:rPr>
        <w:t>s</w:t>
      </w:r>
      <w:r w:rsidRPr="005E44E4">
        <w:rPr>
          <w:color w:val="000000"/>
          <w:szCs w:val="28"/>
        </w:rPr>
        <w:t xml:space="preserve"> стани роблять істотний внесок в нижній частині валентної зони, а Tl6</w:t>
      </w:r>
      <w:r w:rsidRPr="005E44E4">
        <w:rPr>
          <w:iCs/>
          <w:color w:val="000000"/>
          <w:szCs w:val="28"/>
        </w:rPr>
        <w:t>s</w:t>
      </w:r>
      <w:r w:rsidRPr="005E44E4">
        <w:rPr>
          <w:color w:val="000000"/>
          <w:szCs w:val="28"/>
        </w:rPr>
        <w:t xml:space="preserve"> стани вносять значний вклад у верхній частині валентної зони Tl</w:t>
      </w:r>
      <w:r w:rsidRPr="005E44E4">
        <w:rPr>
          <w:color w:val="000000"/>
          <w:szCs w:val="28"/>
          <w:vertAlign w:val="subscript"/>
        </w:rPr>
        <w:t>4</w:t>
      </w:r>
      <w:r w:rsidRPr="005E44E4">
        <w:rPr>
          <w:color w:val="000000"/>
          <w:szCs w:val="28"/>
        </w:rPr>
        <w:t>HgBr</w:t>
      </w:r>
      <w:r w:rsidRPr="005E44E4">
        <w:rPr>
          <w:color w:val="000000"/>
          <w:szCs w:val="28"/>
          <w:vertAlign w:val="subscript"/>
        </w:rPr>
        <w:t>6</w:t>
      </w:r>
      <w:r w:rsidRPr="005E44E4">
        <w:rPr>
          <w:color w:val="000000"/>
          <w:szCs w:val="28"/>
        </w:rPr>
        <w:t>Ar</w:t>
      </w:r>
      <w:r w:rsidRPr="005E44E4">
        <w:rPr>
          <w:color w:val="000000"/>
          <w:szCs w:val="28"/>
          <w:vertAlign w:val="superscript"/>
        </w:rPr>
        <w:t>+</w:t>
      </w:r>
      <w:r w:rsidRPr="005E44E4">
        <w:rPr>
          <w:color w:val="000000"/>
          <w:szCs w:val="28"/>
        </w:rPr>
        <w:t xml:space="preserve"> іонне бомбардування поверхні монокристалів Tl</w:t>
      </w:r>
      <w:r w:rsidRPr="005E44E4">
        <w:rPr>
          <w:color w:val="000000"/>
          <w:szCs w:val="28"/>
          <w:vertAlign w:val="subscript"/>
        </w:rPr>
        <w:t>4</w:t>
      </w:r>
      <w:r w:rsidRPr="005E44E4">
        <w:rPr>
          <w:color w:val="000000"/>
          <w:szCs w:val="28"/>
        </w:rPr>
        <w:t>HgI</w:t>
      </w:r>
      <w:r w:rsidRPr="005E44E4">
        <w:rPr>
          <w:color w:val="000000"/>
          <w:szCs w:val="28"/>
          <w:vertAlign w:val="subscript"/>
        </w:rPr>
        <w:t>6</w:t>
      </w:r>
      <w:r w:rsidRPr="005E44E4">
        <w:rPr>
          <w:color w:val="000000"/>
          <w:szCs w:val="28"/>
        </w:rPr>
        <w:t xml:space="preserve"> та Tl</w:t>
      </w:r>
      <w:r w:rsidRPr="005E44E4">
        <w:rPr>
          <w:color w:val="000000"/>
          <w:szCs w:val="28"/>
          <w:vertAlign w:val="subscript"/>
        </w:rPr>
        <w:t>10</w:t>
      </w:r>
      <w:r w:rsidRPr="005E44E4">
        <w:rPr>
          <w:color w:val="000000"/>
          <w:szCs w:val="28"/>
        </w:rPr>
        <w:t>Hg</w:t>
      </w:r>
      <w:r w:rsidRPr="005E44E4">
        <w:rPr>
          <w:color w:val="000000"/>
          <w:szCs w:val="28"/>
          <w:vertAlign w:val="subscript"/>
        </w:rPr>
        <w:t>3</w:t>
      </w:r>
      <w:r w:rsidRPr="005E44E4">
        <w:rPr>
          <w:color w:val="000000"/>
          <w:szCs w:val="28"/>
        </w:rPr>
        <w:t>Cl</w:t>
      </w:r>
      <w:r w:rsidRPr="005E44E4">
        <w:rPr>
          <w:color w:val="000000"/>
          <w:szCs w:val="28"/>
          <w:vertAlign w:val="subscript"/>
        </w:rPr>
        <w:t xml:space="preserve">16 </w:t>
      </w:r>
      <w:r w:rsidRPr="005E44E4">
        <w:rPr>
          <w:color w:val="000000"/>
          <w:szCs w:val="28"/>
        </w:rPr>
        <w:t xml:space="preserve">істотно не змінює розподіл електронних станів </w:t>
      </w:r>
      <w:proofErr w:type="gramStart"/>
      <w:r w:rsidRPr="005E44E4">
        <w:rPr>
          <w:color w:val="000000"/>
          <w:szCs w:val="28"/>
        </w:rPr>
        <w:t>в</w:t>
      </w:r>
      <w:proofErr w:type="gramEnd"/>
      <w:r w:rsidRPr="005E44E4">
        <w:rPr>
          <w:color w:val="000000"/>
          <w:szCs w:val="28"/>
        </w:rPr>
        <w:t xml:space="preserve"> межах валентної зони вказаних сполук.</w:t>
      </w:r>
      <w:r w:rsidRPr="005E44E4">
        <w:rPr>
          <w:color w:val="000000"/>
          <w:szCs w:val="28"/>
          <w:lang w:val="uk-UA"/>
        </w:rPr>
        <w:t xml:space="preserve"> </w:t>
      </w:r>
      <w:r w:rsidR="009B5976">
        <w:rPr>
          <w:color w:val="000000"/>
          <w:szCs w:val="28"/>
          <w:lang w:val="uk-UA"/>
        </w:rPr>
        <w:t xml:space="preserve"> </w:t>
      </w:r>
      <w:r w:rsidRPr="005E44E4">
        <w:rPr>
          <w:color w:val="000000"/>
          <w:szCs w:val="28"/>
          <w:lang w:val="uk-UA"/>
        </w:rPr>
        <w:t xml:space="preserve">  </w:t>
      </w:r>
      <w:r w:rsidRPr="009B5976">
        <w:rPr>
          <w:b/>
          <w:color w:val="000000"/>
          <w:sz w:val="28"/>
          <w:szCs w:val="28"/>
        </w:rPr>
        <w:t>Ключов</w:t>
      </w:r>
      <w:r w:rsidRPr="009B5976">
        <w:rPr>
          <w:b/>
          <w:color w:val="000000"/>
          <w:sz w:val="28"/>
          <w:szCs w:val="28"/>
          <w:lang w:val="uk-UA"/>
        </w:rPr>
        <w:t>і слова</w:t>
      </w:r>
      <w:r w:rsidRPr="005E44E4">
        <w:rPr>
          <w:color w:val="000000"/>
          <w:szCs w:val="28"/>
          <w:lang w:val="uk-UA"/>
        </w:rPr>
        <w:t>:</w:t>
      </w:r>
      <w:r w:rsidRPr="005E44E4">
        <w:rPr>
          <w:color w:val="000000"/>
          <w:szCs w:val="28"/>
        </w:rPr>
        <w:t xml:space="preserve"> </w:t>
      </w:r>
      <w:r w:rsidRPr="005E44E4">
        <w:rPr>
          <w:color w:val="000000"/>
          <w:szCs w:val="28"/>
        </w:rPr>
        <w:t>НАНОРОЗМІРНІ МАТЕРІАЛИ, ЕЛЕКТРОННА СТРУКТУРА, ГАЛОГЕНІД, ХАЛЬКОГЕНІД, ОКСИД.</w:t>
      </w:r>
    </w:p>
    <w:p w:rsidR="00AE6683" w:rsidRPr="005E44E4" w:rsidRDefault="00AE6683" w:rsidP="005E44E4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E54901" w:rsidRPr="005E44E4" w:rsidRDefault="00E54901" w:rsidP="005E44E4">
      <w:pPr>
        <w:shd w:val="clear" w:color="auto" w:fill="FFFFFF"/>
        <w:spacing w:before="10" w:line="360" w:lineRule="auto"/>
        <w:ind w:left="2410"/>
        <w:rPr>
          <w:rFonts w:eastAsia="Times New Roman"/>
          <w:sz w:val="24"/>
          <w:szCs w:val="28"/>
          <w:lang w:val="uk-UA"/>
        </w:rPr>
      </w:pPr>
    </w:p>
    <w:p w:rsidR="00EC66EA" w:rsidRPr="009B5976" w:rsidRDefault="009B5976" w:rsidP="005E44E4">
      <w:pPr>
        <w:pStyle w:val="docdata"/>
        <w:widowControl w:val="0"/>
        <w:shd w:val="clear" w:color="auto" w:fill="FFFFFF"/>
        <w:spacing w:before="226" w:beforeAutospacing="0" w:after="0" w:afterAutospacing="0" w:line="360" w:lineRule="auto"/>
        <w:ind w:left="394" w:right="-662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E54901" w:rsidRPr="009B5976">
        <w:rPr>
          <w:b/>
          <w:sz w:val="28"/>
          <w:szCs w:val="28"/>
          <w:lang w:val="uk-UA"/>
        </w:rPr>
        <w:t>Публікації</w:t>
      </w:r>
      <w:r w:rsidR="00EC66EA" w:rsidRPr="009B5976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EC66EA" w:rsidRPr="005E44E4" w:rsidRDefault="00EC66EA" w:rsidP="005E44E4">
      <w:pPr>
        <w:pStyle w:val="docdata"/>
        <w:widowControl w:val="0"/>
        <w:shd w:val="clear" w:color="auto" w:fill="FFFFFF"/>
        <w:spacing w:before="226" w:beforeAutospacing="0" w:after="0" w:afterAutospacing="0" w:line="360" w:lineRule="auto"/>
        <w:ind w:left="394" w:right="-662"/>
      </w:pPr>
      <w:r w:rsidRPr="005E44E4">
        <w:rPr>
          <w:rFonts w:cs="Arial"/>
          <w:color w:val="000000"/>
          <w:shd w:val="clear" w:color="auto" w:fill="FFFFFF"/>
        </w:rPr>
        <w:t xml:space="preserve">V.V. Atuchin, V.L. Bekenev, Yu.A. Borovlev, E.N. Galashov, O.Y. Khyzhun, A.S. </w:t>
      </w:r>
    </w:p>
    <w:p w:rsidR="00072804" w:rsidRPr="005E44E4" w:rsidRDefault="000F40E9" w:rsidP="000F40E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284" w:right="-677"/>
        <w:rPr>
          <w:rFonts w:cs="Arial"/>
          <w:color w:val="000000"/>
          <w:szCs w:val="28"/>
          <w:shd w:val="clear" w:color="auto" w:fill="FFFFFF"/>
        </w:rPr>
      </w:pPr>
      <w:r>
        <w:rPr>
          <w:rFonts w:cs="Arial"/>
          <w:color w:val="000000"/>
          <w:szCs w:val="26"/>
          <w:shd w:val="clear" w:color="auto" w:fill="FFFFFF"/>
          <w:lang w:val="uk-UA"/>
        </w:rPr>
        <w:t xml:space="preserve"> </w:t>
      </w:r>
      <w:r w:rsidR="00EC66EA" w:rsidRPr="005E44E4">
        <w:rPr>
          <w:rFonts w:cs="Arial"/>
          <w:color w:val="000000"/>
          <w:szCs w:val="26"/>
          <w:shd w:val="clear" w:color="auto" w:fill="FFFFFF"/>
        </w:rPr>
        <w:t xml:space="preserve">Kozhukhov, L.D. Pokrovsky, V.N. Zhdankov Low thermal gradient Czochralski growth of </w:t>
      </w:r>
      <w:r w:rsidR="00EC66EA" w:rsidRPr="005E44E4">
        <w:rPr>
          <w:rFonts w:cs="Arial"/>
          <w:color w:val="000000"/>
          <w:shd w:val="clear" w:color="auto" w:fill="FFFFFF"/>
        </w:rPr>
        <w:t xml:space="preserve">large MWO4 (M = Zn, Cd) crystals, and microstructural and electronic properties of the (010) cleaved surfaces </w:t>
      </w:r>
      <w:r w:rsidR="00EC66EA" w:rsidRPr="005E44E4">
        <w:rPr>
          <w:rFonts w:cs="Arial"/>
          <w:iCs/>
          <w:color w:val="000000"/>
          <w:shd w:val="clear" w:color="auto" w:fill="FFFFFF"/>
        </w:rPr>
        <w:t xml:space="preserve">// </w:t>
      </w:r>
      <w:r w:rsidR="00EC66EA" w:rsidRPr="005E44E4">
        <w:rPr>
          <w:rFonts w:cs="Arial"/>
          <w:color w:val="000000"/>
          <w:shd w:val="clear" w:color="auto" w:fill="FFFFFF"/>
        </w:rPr>
        <w:t xml:space="preserve">Journal of Optoelectronics and Advanced Materials. – 2017. – Vol. </w:t>
      </w:r>
      <w:r w:rsidR="00EC66EA" w:rsidRPr="005E44E4">
        <w:rPr>
          <w:rFonts w:cs="Arial"/>
          <w:color w:val="000000"/>
          <w:szCs w:val="22"/>
          <w:shd w:val="clear" w:color="auto" w:fill="FFFFFF"/>
        </w:rPr>
        <w:t>19. — P. 8</w:t>
      </w:r>
      <w:r w:rsidR="00EC66EA" w:rsidRPr="005E44E4">
        <w:rPr>
          <w:rFonts w:cs="Courier New"/>
          <w:color w:val="000000"/>
          <w:szCs w:val="22"/>
          <w:shd w:val="clear" w:color="auto" w:fill="FFFFFF"/>
        </w:rPr>
        <w:t>6</w:t>
      </w:r>
      <w:r w:rsidR="00EC66EA" w:rsidRPr="005E44E4">
        <w:rPr>
          <w:rFonts w:cs="Arial"/>
          <w:color w:val="000000"/>
          <w:szCs w:val="22"/>
          <w:shd w:val="clear" w:color="auto" w:fill="FFFFFF"/>
        </w:rPr>
        <w:t xml:space="preserve">-90. </w:t>
      </w:r>
      <w:r w:rsidR="00EC66EA" w:rsidRPr="005E44E4">
        <w:rPr>
          <w:rFonts w:cs="Courier New"/>
          <w:color w:val="000000"/>
          <w:szCs w:val="28"/>
          <w:shd w:val="clear" w:color="auto" w:fill="FFFFFF"/>
        </w:rPr>
        <w:t>2</w:t>
      </w:r>
      <w:r w:rsidR="00EC66EA" w:rsidRPr="005E44E4">
        <w:rPr>
          <w:rFonts w:cs="Arial"/>
          <w:color w:val="000000"/>
          <w:szCs w:val="28"/>
          <w:shd w:val="clear" w:color="auto" w:fill="FFFFFF"/>
        </w:rPr>
        <w:t>.</w:t>
      </w:r>
      <w:r w:rsidR="00072804" w:rsidRPr="005E44E4">
        <w:rPr>
          <w:rFonts w:cs="Arial"/>
          <w:color w:val="000000"/>
          <w:szCs w:val="28"/>
          <w:shd w:val="clear" w:color="auto" w:fill="FFFFFF"/>
        </w:rPr>
        <w:t xml:space="preserve">  </w:t>
      </w:r>
    </w:p>
    <w:p w:rsidR="00072804" w:rsidRPr="005E44E4" w:rsidRDefault="00072804" w:rsidP="005E44E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706" w:right="-677"/>
        <w:rPr>
          <w:rFonts w:cs="Arial"/>
          <w:color w:val="000000"/>
          <w:szCs w:val="28"/>
          <w:shd w:val="clear" w:color="auto" w:fill="FFFFFF"/>
        </w:rPr>
      </w:pPr>
    </w:p>
    <w:p w:rsidR="00EC66EA" w:rsidRPr="005E44E4" w:rsidRDefault="00EC66EA" w:rsidP="005E44E4">
      <w:pPr>
        <w:pStyle w:val="a3"/>
        <w:widowControl w:val="0"/>
        <w:shd w:val="clear" w:color="auto" w:fill="FFFFFF"/>
        <w:spacing w:before="24" w:beforeAutospacing="0" w:after="0" w:afterAutospacing="0" w:line="360" w:lineRule="auto"/>
        <w:ind w:left="394" w:right="-686" w:hanging="43"/>
        <w:rPr>
          <w:rFonts w:cs="Arial"/>
          <w:color w:val="000000"/>
          <w:szCs w:val="22"/>
          <w:shd w:val="clear" w:color="auto" w:fill="FFFFFF"/>
        </w:rPr>
      </w:pPr>
      <w:r w:rsidRPr="005E44E4">
        <w:rPr>
          <w:rFonts w:cs="Arial"/>
          <w:color w:val="000000"/>
          <w:szCs w:val="28"/>
          <w:shd w:val="clear" w:color="auto" w:fill="FFFFFF"/>
        </w:rPr>
        <w:t xml:space="preserve"> O.V. Parasyuk, O.Y. Khyzhun, M. Piasecki, I.V. Kityk, G. Lakshminarayana, I. Luzhnyi, </w:t>
      </w:r>
      <w:r w:rsidRPr="005E44E4">
        <w:rPr>
          <w:rFonts w:cs="Arial"/>
          <w:color w:val="000000"/>
          <w:shd w:val="clear" w:color="auto" w:fill="FFFFFF"/>
        </w:rPr>
        <w:t>P.M. Fochuk, A.O. Fedorchuk, S.I. Levkovets, O.</w:t>
      </w:r>
      <w:r w:rsidRPr="005E44E4">
        <w:rPr>
          <w:rFonts w:cs="Courier New"/>
          <w:color w:val="000000"/>
          <w:shd w:val="clear" w:color="auto" w:fill="FFFFFF"/>
        </w:rPr>
        <w:t>M</w:t>
      </w:r>
      <w:r w:rsidRPr="005E44E4">
        <w:rPr>
          <w:rFonts w:cs="Arial"/>
          <w:color w:val="000000"/>
          <w:shd w:val="clear" w:color="auto" w:fill="FFFFFF"/>
        </w:rPr>
        <w:t xml:space="preserve">. Yurchenko, L.V. Piskach Synth structural, X-ray photoelectron spectroscopy (XPS) studies and IR induced anisotropy of </w:t>
      </w:r>
      <w:r w:rsidRPr="005E44E4">
        <w:rPr>
          <w:rFonts w:cs="Arial"/>
          <w:color w:val="000000"/>
          <w:szCs w:val="22"/>
          <w:shd w:val="clear" w:color="auto" w:fill="FFFFFF"/>
        </w:rPr>
        <w:t>TIGHgl, ѕingl</w:t>
      </w:r>
      <w:proofErr w:type="gramStart"/>
      <w:r w:rsidRPr="005E44E4">
        <w:rPr>
          <w:rFonts w:cs="Arial"/>
          <w:color w:val="000000"/>
          <w:szCs w:val="22"/>
          <w:shd w:val="clear" w:color="auto" w:fill="FFFFFF"/>
        </w:rPr>
        <w:t>е</w:t>
      </w:r>
      <w:proofErr w:type="gramEnd"/>
      <w:r w:rsidRPr="005E44E4">
        <w:rPr>
          <w:rFonts w:cs="Arial"/>
          <w:color w:val="000000"/>
          <w:szCs w:val="22"/>
          <w:shd w:val="clear" w:color="auto" w:fill="FFFFFF"/>
        </w:rPr>
        <w:t xml:space="preserve"> crystals // Mater. Chem. Phys. — 2017. – Vol. 187. — P. 156-163. </w:t>
      </w:r>
      <w:r w:rsidR="00072804" w:rsidRPr="005E44E4">
        <w:rPr>
          <w:rFonts w:cs="Arial"/>
          <w:color w:val="000000"/>
          <w:szCs w:val="22"/>
          <w:shd w:val="clear" w:color="auto" w:fill="FFFFFF"/>
        </w:rPr>
        <w:t xml:space="preserve"> </w:t>
      </w:r>
    </w:p>
    <w:p w:rsidR="00072804" w:rsidRPr="005E44E4" w:rsidRDefault="00072804" w:rsidP="005E44E4">
      <w:pPr>
        <w:pStyle w:val="a3"/>
        <w:widowControl w:val="0"/>
        <w:shd w:val="clear" w:color="auto" w:fill="FFFFFF"/>
        <w:spacing w:before="24" w:beforeAutospacing="0" w:after="0" w:afterAutospacing="0" w:line="360" w:lineRule="auto"/>
        <w:ind w:left="394" w:right="-686" w:hanging="43"/>
      </w:pPr>
    </w:p>
    <w:p w:rsidR="00EC66EA" w:rsidRPr="005E44E4" w:rsidRDefault="00EC66EA" w:rsidP="005E44E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426" w:right="1130"/>
        <w:rPr>
          <w:rFonts w:cs="Arial"/>
          <w:iCs/>
          <w:color w:val="000000"/>
          <w:shd w:val="clear" w:color="auto" w:fill="FFFFFF"/>
        </w:rPr>
      </w:pPr>
      <w:r w:rsidRPr="005E44E4">
        <w:rPr>
          <w:rFonts w:cs="Arial"/>
          <w:color w:val="000000"/>
          <w:shd w:val="clear" w:color="auto" w:fill="FFFFFF"/>
        </w:rPr>
        <w:t xml:space="preserve"> L. Voisin, M. Ohtsuka, S. Petrovska, B. Ilkiv, R. Sergiienko Indium saving indium tin oxide thin films deposited by sputtering at room temperature // OXTT. – 2017.- T. 18, No1. - C. 69 </w:t>
      </w:r>
      <w:r w:rsidRPr="005E44E4">
        <w:rPr>
          <w:rFonts w:cs="Arial"/>
          <w:iCs/>
          <w:color w:val="000000"/>
          <w:shd w:val="clear" w:color="auto" w:fill="FFFFFF"/>
        </w:rPr>
        <w:t xml:space="preserve">75 </w:t>
      </w:r>
      <w:r w:rsidR="00E03F4E" w:rsidRPr="005E44E4">
        <w:rPr>
          <w:rFonts w:cs="Arial"/>
          <w:iCs/>
          <w:color w:val="000000"/>
          <w:shd w:val="clear" w:color="auto" w:fill="FFFFFF"/>
        </w:rPr>
        <w:t xml:space="preserve"> </w:t>
      </w:r>
    </w:p>
    <w:p w:rsidR="00E03F4E" w:rsidRPr="005E44E4" w:rsidRDefault="00E03F4E" w:rsidP="005E44E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426" w:right="1130"/>
      </w:pPr>
    </w:p>
    <w:p w:rsidR="00E03F4E" w:rsidRPr="005E44E4" w:rsidRDefault="00EC66EA" w:rsidP="005E44E4">
      <w:pPr>
        <w:pStyle w:val="a3"/>
        <w:widowControl w:val="0"/>
        <w:shd w:val="clear" w:color="auto" w:fill="FFFFFF"/>
        <w:spacing w:before="15" w:beforeAutospacing="0" w:after="0" w:afterAutospacing="0" w:line="360" w:lineRule="auto"/>
        <w:ind w:left="567" w:right="1111"/>
        <w:rPr>
          <w:rFonts w:cs="Arial"/>
          <w:color w:val="000000"/>
          <w:szCs w:val="26"/>
          <w:shd w:val="clear" w:color="auto" w:fill="FFFFFF"/>
        </w:rPr>
      </w:pPr>
      <w:r w:rsidRPr="005E44E4">
        <w:rPr>
          <w:rFonts w:cs="Arial"/>
          <w:color w:val="000000"/>
          <w:shd w:val="clear" w:color="auto" w:fill="FFFFFF"/>
        </w:rPr>
        <w:t xml:space="preserve">M. Piasecki, G.L. Myronchuk, O.V. Parasyuk, O.Y. Khyzhun, A.O. Fedorchuk, V.V. </w:t>
      </w:r>
      <w:r w:rsidRPr="005E44E4">
        <w:rPr>
          <w:rFonts w:cs="Arial"/>
          <w:color w:val="000000"/>
          <w:szCs w:val="20"/>
          <w:shd w:val="clear" w:color="auto" w:fill="FFFFFF"/>
        </w:rPr>
        <w:t xml:space="preserve">Lozer, V.P. Sachanyuk, A.M. El-Naggar, A.A. Albassam, J. Jedryka, I.V </w:t>
      </w:r>
      <w:r w:rsidRPr="005E44E4">
        <w:rPr>
          <w:rFonts w:cs="Arial"/>
          <w:color w:val="000000"/>
          <w:szCs w:val="26"/>
          <w:shd w:val="clear" w:color="auto" w:fill="FFFFFF"/>
        </w:rPr>
        <w:t>Kityk Synthesis, structural, electronic and linear electro-optical features of new quaternary Ag,Ga2SiS6 compound // J. Solid State Chem. — 2017. – Vol. 246. — P. 363-371.</w:t>
      </w:r>
      <w:r w:rsidR="00E03F4E" w:rsidRPr="005E44E4">
        <w:rPr>
          <w:rFonts w:cs="Arial"/>
          <w:color w:val="000000"/>
          <w:szCs w:val="26"/>
          <w:shd w:val="clear" w:color="auto" w:fill="FFFFFF"/>
        </w:rPr>
        <w:t xml:space="preserve">  </w:t>
      </w:r>
    </w:p>
    <w:p w:rsidR="00E03F4E" w:rsidRPr="005E44E4" w:rsidRDefault="00E03F4E" w:rsidP="005E44E4">
      <w:pPr>
        <w:pStyle w:val="a3"/>
        <w:widowControl w:val="0"/>
        <w:shd w:val="clear" w:color="auto" w:fill="FFFFFF"/>
        <w:spacing w:before="15" w:beforeAutospacing="0" w:after="0" w:afterAutospacing="0" w:line="360" w:lineRule="auto"/>
        <w:ind w:left="567" w:right="1111"/>
        <w:rPr>
          <w:rFonts w:cs="Arial"/>
          <w:color w:val="000000"/>
          <w:szCs w:val="26"/>
          <w:shd w:val="clear" w:color="auto" w:fill="FFFFFF"/>
        </w:rPr>
      </w:pPr>
    </w:p>
    <w:p w:rsidR="00E03F4E" w:rsidRPr="005E44E4" w:rsidRDefault="00EC66EA" w:rsidP="005E44E4">
      <w:pPr>
        <w:pStyle w:val="a3"/>
        <w:widowControl w:val="0"/>
        <w:shd w:val="clear" w:color="auto" w:fill="FFFFFF"/>
        <w:spacing w:before="15" w:beforeAutospacing="0" w:after="0" w:afterAutospacing="0" w:line="360" w:lineRule="auto"/>
        <w:ind w:left="567" w:right="1111"/>
        <w:rPr>
          <w:rFonts w:cs="Arial"/>
          <w:color w:val="000000"/>
          <w:shd w:val="clear" w:color="auto" w:fill="FFFFFF"/>
        </w:rPr>
      </w:pPr>
      <w:r w:rsidRPr="005E44E4">
        <w:rPr>
          <w:rFonts w:cs="Arial"/>
          <w:color w:val="000000"/>
          <w:szCs w:val="26"/>
          <w:shd w:val="clear" w:color="auto" w:fill="FFFFFF"/>
        </w:rPr>
        <w:t xml:space="preserve"> </w:t>
      </w:r>
      <w:r w:rsidRPr="005E44E4">
        <w:rPr>
          <w:rFonts w:cs="Arial"/>
          <w:color w:val="000000"/>
          <w:shd w:val="clear" w:color="auto" w:fill="FFFFFF"/>
        </w:rPr>
        <w:t xml:space="preserve">A.S. Krymus, I.V. Kityk, P. Demchenko, O.V. Parasyuk, G.L. Myronchuk, O.Y. Khyzhun, M. Piasecki AgGaSiSe4: Growth, crystal and band electronic structure, optoelectronic and piezoelectric properties // Mater. </w:t>
      </w:r>
      <w:proofErr w:type="gramStart"/>
      <w:r w:rsidRPr="005E44E4">
        <w:rPr>
          <w:rFonts w:cs="Arial"/>
          <w:color w:val="000000"/>
          <w:shd w:val="clear" w:color="auto" w:fill="FFFFFF"/>
        </w:rPr>
        <w:t>R</w:t>
      </w:r>
      <w:proofErr w:type="gramEnd"/>
      <w:r w:rsidRPr="005E44E4">
        <w:rPr>
          <w:rFonts w:cs="Arial"/>
          <w:color w:val="000000"/>
          <w:shd w:val="clear" w:color="auto" w:fill="FFFFFF"/>
        </w:rPr>
        <w:t xml:space="preserve">еѕ. Bull. – 2017. – Vol. 95. — P. </w:t>
      </w:r>
      <w:r w:rsidRPr="005E44E4">
        <w:rPr>
          <w:rFonts w:cs="Arial"/>
          <w:iCs/>
          <w:color w:val="000000"/>
          <w:shd w:val="clear" w:color="auto" w:fill="FFFFFF"/>
        </w:rPr>
        <w:t>1</w:t>
      </w:r>
      <w:r w:rsidRPr="005E44E4">
        <w:rPr>
          <w:rFonts w:cs="Arial"/>
          <w:color w:val="000000"/>
          <w:shd w:val="clear" w:color="auto" w:fill="FFFFFF"/>
        </w:rPr>
        <w:t>77—184.</w:t>
      </w:r>
      <w:r w:rsidR="00E03F4E" w:rsidRPr="005E44E4">
        <w:rPr>
          <w:rFonts w:cs="Arial"/>
          <w:color w:val="000000"/>
          <w:shd w:val="clear" w:color="auto" w:fill="FFFFFF"/>
        </w:rPr>
        <w:t xml:space="preserve">  </w:t>
      </w:r>
    </w:p>
    <w:p w:rsidR="00E03F4E" w:rsidRPr="005E44E4" w:rsidRDefault="00E03F4E" w:rsidP="005E44E4">
      <w:pPr>
        <w:pStyle w:val="a3"/>
        <w:widowControl w:val="0"/>
        <w:shd w:val="clear" w:color="auto" w:fill="FFFFFF"/>
        <w:spacing w:before="15" w:beforeAutospacing="0" w:after="0" w:afterAutospacing="0" w:line="360" w:lineRule="auto"/>
        <w:ind w:left="567" w:right="1111"/>
        <w:rPr>
          <w:rFonts w:cs="Arial"/>
          <w:color w:val="000000"/>
          <w:shd w:val="clear" w:color="auto" w:fill="FFFFFF"/>
        </w:rPr>
      </w:pPr>
    </w:p>
    <w:p w:rsidR="00E03F4E" w:rsidRPr="005E44E4" w:rsidRDefault="00EC66EA" w:rsidP="005E44E4">
      <w:pPr>
        <w:pStyle w:val="a3"/>
        <w:widowControl w:val="0"/>
        <w:shd w:val="clear" w:color="auto" w:fill="FFFFFF"/>
        <w:spacing w:before="15" w:beforeAutospacing="0" w:after="0" w:afterAutospacing="0" w:line="360" w:lineRule="auto"/>
        <w:ind w:left="567" w:right="1111"/>
        <w:rPr>
          <w:rFonts w:cs="Arial"/>
          <w:color w:val="000000"/>
          <w:shd w:val="clear" w:color="auto" w:fill="FFFFFF"/>
        </w:rPr>
      </w:pPr>
      <w:r w:rsidRPr="005E44E4">
        <w:rPr>
          <w:rFonts w:cs="Arial"/>
          <w:color w:val="000000"/>
          <w:shd w:val="clear" w:color="auto" w:fill="FFFFFF"/>
        </w:rPr>
        <w:t xml:space="preserve"> M.Y. Mozolyuk, L.V. Piskach, A.O. Fedorchuk, I.D. Olekseyuk, O.V. Parasyuk, O.Y. Khyzhun The Tl2S-PbS-S</w:t>
      </w:r>
      <w:r w:rsidRPr="005E44E4">
        <w:rPr>
          <w:color w:val="000000"/>
          <w:shd w:val="clear" w:color="auto" w:fill="FFFFFF"/>
        </w:rPr>
        <w:t>iS</w:t>
      </w:r>
      <w:r w:rsidRPr="005E44E4">
        <w:rPr>
          <w:rFonts w:cs="Arial"/>
          <w:color w:val="000000"/>
          <w:shd w:val="clear" w:color="auto" w:fill="FFFFFF"/>
        </w:rPr>
        <w:t xml:space="preserve">2 system and the crystal and electronic structure of quaternary chalcogenide TI,PbSiS4 // Mater. Chem. Phys. — 2017. – Vol. 195. — P. 132–142. </w:t>
      </w:r>
      <w:r w:rsidR="00E03F4E" w:rsidRPr="005E44E4">
        <w:rPr>
          <w:rFonts w:cs="Arial"/>
          <w:color w:val="000000"/>
          <w:shd w:val="clear" w:color="auto" w:fill="FFFFFF"/>
        </w:rPr>
        <w:t xml:space="preserve">  </w:t>
      </w:r>
    </w:p>
    <w:p w:rsidR="00E03F4E" w:rsidRPr="005E44E4" w:rsidRDefault="00E03F4E" w:rsidP="005E44E4">
      <w:pPr>
        <w:pStyle w:val="a3"/>
        <w:widowControl w:val="0"/>
        <w:shd w:val="clear" w:color="auto" w:fill="FFFFFF"/>
        <w:spacing w:before="15" w:beforeAutospacing="0" w:after="0" w:afterAutospacing="0" w:line="360" w:lineRule="auto"/>
        <w:ind w:left="567" w:right="1111"/>
        <w:rPr>
          <w:rFonts w:cs="Arial"/>
          <w:color w:val="000000"/>
          <w:shd w:val="clear" w:color="auto" w:fill="FFFFFF"/>
        </w:rPr>
      </w:pPr>
    </w:p>
    <w:p w:rsidR="00E03F4E" w:rsidRPr="005E44E4" w:rsidRDefault="00EC66EA" w:rsidP="005E44E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567" w:right="1111"/>
        <w:rPr>
          <w:rFonts w:cs="Arial"/>
          <w:color w:val="000000"/>
          <w:szCs w:val="22"/>
          <w:shd w:val="clear" w:color="auto" w:fill="FFFFFF"/>
        </w:rPr>
      </w:pPr>
      <w:r w:rsidRPr="005E44E4">
        <w:rPr>
          <w:rFonts w:cs="Courier New"/>
          <w:iCs/>
          <w:color w:val="000000"/>
          <w:shd w:val="clear" w:color="auto" w:fill="FFFFFF"/>
        </w:rPr>
        <w:t xml:space="preserve"> </w:t>
      </w:r>
      <w:r w:rsidRPr="005E44E4">
        <w:rPr>
          <w:rFonts w:cs="Arial"/>
          <w:color w:val="000000"/>
          <w:shd w:val="clear" w:color="auto" w:fill="FFFFFF"/>
        </w:rPr>
        <w:t>O.Y. Khyzhun, O.V. Parasyu</w:t>
      </w:r>
      <w:r w:rsidRPr="005E44E4">
        <w:rPr>
          <w:rFonts w:cs="Courier New"/>
          <w:color w:val="000000"/>
          <w:shd w:val="clear" w:color="auto" w:fill="FFFFFF"/>
        </w:rPr>
        <w:t xml:space="preserve">k, </w:t>
      </w:r>
      <w:r w:rsidRPr="005E44E4">
        <w:rPr>
          <w:rFonts w:cs="Arial"/>
          <w:color w:val="000000"/>
          <w:shd w:val="clear" w:color="auto" w:fill="FFFFFF"/>
        </w:rPr>
        <w:t>O.V. Tsisar, L.V. Piskach, G.L</w:t>
      </w:r>
      <w:r w:rsidRPr="005E44E4">
        <w:rPr>
          <w:rFonts w:cs="Courier New"/>
          <w:color w:val="000000"/>
          <w:shd w:val="clear" w:color="auto" w:fill="FFFFFF"/>
        </w:rPr>
        <w:t xml:space="preserve">. </w:t>
      </w:r>
      <w:r w:rsidRPr="005E44E4">
        <w:rPr>
          <w:rFonts w:cs="Arial"/>
          <w:color w:val="000000"/>
          <w:shd w:val="clear" w:color="auto" w:fill="FFFFFF"/>
        </w:rPr>
        <w:t>Myronchuk, V</w:t>
      </w:r>
      <w:r w:rsidRPr="005E44E4">
        <w:rPr>
          <w:rFonts w:cs="Arial"/>
          <w:iCs/>
          <w:color w:val="000000"/>
          <w:shd w:val="clear" w:color="auto" w:fill="FFFFFF"/>
        </w:rPr>
        <w:t>.</w:t>
      </w:r>
      <w:r w:rsidRPr="005E44E4">
        <w:rPr>
          <w:rFonts w:cs="Arial"/>
          <w:color w:val="000000"/>
          <w:shd w:val="clear" w:color="auto" w:fill="FFFFFF"/>
        </w:rPr>
        <w:t xml:space="preserve">O. </w:t>
      </w:r>
      <w:r w:rsidRPr="005E44E4">
        <w:rPr>
          <w:rFonts w:cs="Arial"/>
          <w:color w:val="000000"/>
          <w:szCs w:val="28"/>
          <w:shd w:val="clear" w:color="auto" w:fill="FFFFFF"/>
        </w:rPr>
        <w:t xml:space="preserve">Levytskyy, V.S. Babizhetskyy New quaternary thallium indium germanium selenide </w:t>
      </w:r>
      <w:proofErr w:type="gramStart"/>
      <w:r w:rsidRPr="005E44E4">
        <w:rPr>
          <w:rFonts w:cs="Arial"/>
          <w:color w:val="000000"/>
          <w:shd w:val="clear" w:color="auto" w:fill="FFFFFF"/>
        </w:rPr>
        <w:t>Т</w:t>
      </w:r>
      <w:proofErr w:type="gramEnd"/>
      <w:r w:rsidRPr="005E44E4">
        <w:rPr>
          <w:rFonts w:cs="Arial"/>
          <w:color w:val="000000"/>
          <w:shd w:val="clear" w:color="auto" w:fill="FFFFFF"/>
        </w:rPr>
        <w:t xml:space="preserve">IInGe,Ses: Crystal and electronic structure </w:t>
      </w:r>
      <w:r w:rsidRPr="005E44E4">
        <w:rPr>
          <w:rFonts w:cs="Arial"/>
          <w:iCs/>
          <w:color w:val="000000"/>
          <w:shd w:val="clear" w:color="auto" w:fill="FFFFFF"/>
        </w:rPr>
        <w:t>// J</w:t>
      </w:r>
      <w:r w:rsidRPr="005E44E4">
        <w:rPr>
          <w:rFonts w:cs="Arial"/>
          <w:color w:val="000000"/>
          <w:shd w:val="clear" w:color="auto" w:fill="FFFFFF"/>
        </w:rPr>
        <w:t>. Solid State Chem. — 2017. — Vol. 2</w:t>
      </w:r>
      <w:r w:rsidRPr="005E44E4">
        <w:rPr>
          <w:rFonts w:cs="Courier New"/>
          <w:color w:val="000000"/>
          <w:shd w:val="clear" w:color="auto" w:fill="FFFFFF"/>
        </w:rPr>
        <w:t>54</w:t>
      </w:r>
      <w:r w:rsidRPr="005E44E4">
        <w:rPr>
          <w:rFonts w:cs="Arial"/>
          <w:color w:val="000000"/>
          <w:shd w:val="clear" w:color="auto" w:fill="FFFFFF"/>
        </w:rPr>
        <w:t xml:space="preserve">. — P. </w:t>
      </w:r>
      <w:r w:rsidRPr="005E44E4">
        <w:rPr>
          <w:rFonts w:cs="Arial"/>
          <w:color w:val="000000"/>
          <w:szCs w:val="22"/>
          <w:shd w:val="clear" w:color="auto" w:fill="FFFFFF"/>
        </w:rPr>
        <w:t>103–108.</w:t>
      </w:r>
      <w:r w:rsidR="00E03F4E" w:rsidRPr="005E44E4">
        <w:rPr>
          <w:rFonts w:cs="Arial"/>
          <w:color w:val="000000"/>
          <w:szCs w:val="22"/>
          <w:shd w:val="clear" w:color="auto" w:fill="FFFFFF"/>
        </w:rPr>
        <w:t xml:space="preserve">  </w:t>
      </w:r>
    </w:p>
    <w:p w:rsidR="00E03F4E" w:rsidRPr="005E44E4" w:rsidRDefault="00E03F4E" w:rsidP="005E44E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1312" w:right="1111" w:firstLine="1646"/>
        <w:rPr>
          <w:rFonts w:cs="Arial"/>
          <w:color w:val="000000"/>
          <w:szCs w:val="22"/>
          <w:shd w:val="clear" w:color="auto" w:fill="FFFFFF"/>
        </w:rPr>
      </w:pPr>
    </w:p>
    <w:p w:rsidR="003C1F37" w:rsidRPr="005E44E4" w:rsidRDefault="00EC66EA" w:rsidP="005E44E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709" w:right="1111"/>
        <w:rPr>
          <w:rFonts w:cs="Arial"/>
          <w:color w:val="000000"/>
          <w:shd w:val="clear" w:color="auto" w:fill="FFFFFF"/>
        </w:rPr>
      </w:pPr>
      <w:r w:rsidRPr="005E44E4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5E44E4">
        <w:rPr>
          <w:rFonts w:cs="Arial"/>
          <w:color w:val="000000"/>
          <w:shd w:val="clear" w:color="auto" w:fill="FFFFFF"/>
        </w:rPr>
        <w:t xml:space="preserve"> S.I. Levkovets, O.Y. Khyzhun, G.L. Myronchuk, P.M. Fochuk, M. Piasecki, I.V. Kityk, A.O. Fedorchuk, V.I. Levkovets, L.V. Piskach, O.V. Parasyuk Synthesis, electronic structure and optical properties of PbBr1.210.8 </w:t>
      </w:r>
      <w:r w:rsidRPr="005E44E4">
        <w:rPr>
          <w:rFonts w:cs="Arial"/>
          <w:iCs/>
          <w:color w:val="000000"/>
          <w:shd w:val="clear" w:color="auto" w:fill="FFFFFF"/>
        </w:rPr>
        <w:t xml:space="preserve">// </w:t>
      </w:r>
      <w:r w:rsidRPr="005E44E4">
        <w:rPr>
          <w:rFonts w:cs="Arial"/>
          <w:color w:val="000000"/>
          <w:shd w:val="clear" w:color="auto" w:fill="FFFFFF"/>
        </w:rPr>
        <w:t>J. Electron Spectrosc. Related Phenom. – 2017. – Vol. 218. — P. 13–20.</w:t>
      </w:r>
      <w:r w:rsidR="003C1F37" w:rsidRPr="005E44E4">
        <w:rPr>
          <w:rFonts w:cs="Arial"/>
          <w:color w:val="000000"/>
          <w:shd w:val="clear" w:color="auto" w:fill="FFFFFF"/>
        </w:rPr>
        <w:t xml:space="preserve">  </w:t>
      </w:r>
    </w:p>
    <w:p w:rsidR="003C1F37" w:rsidRPr="005E44E4" w:rsidRDefault="003C1F37" w:rsidP="005E44E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1312" w:right="1111" w:firstLine="1646"/>
        <w:rPr>
          <w:rFonts w:cs="Arial"/>
          <w:color w:val="000000"/>
          <w:shd w:val="clear" w:color="auto" w:fill="FFFFFF"/>
        </w:rPr>
      </w:pPr>
    </w:p>
    <w:p w:rsidR="003C1F37" w:rsidRPr="005E44E4" w:rsidRDefault="00EC66EA" w:rsidP="005E44E4">
      <w:pPr>
        <w:pStyle w:val="a3"/>
        <w:widowControl w:val="0"/>
        <w:shd w:val="clear" w:color="auto" w:fill="FFFFFF"/>
        <w:spacing w:before="34" w:beforeAutospacing="0" w:after="0" w:afterAutospacing="0" w:line="360" w:lineRule="auto"/>
        <w:ind w:left="709" w:right="1111"/>
        <w:rPr>
          <w:rFonts w:cs="Arial"/>
          <w:color w:val="000000"/>
          <w:shd w:val="clear" w:color="auto" w:fill="FFFFFF"/>
        </w:rPr>
      </w:pPr>
      <w:r w:rsidRPr="005E44E4">
        <w:rPr>
          <w:rFonts w:cs="Arial"/>
          <w:color w:val="000000"/>
          <w:shd w:val="clear" w:color="auto" w:fill="FFFFFF"/>
        </w:rPr>
        <w:t xml:space="preserve">  S.V. Khalameida, M.N. Samsonenko, V.V. Sydorchuk, V.L. Starchevskyy, О.І. Zakutevskyy, O.Y. Khyzhun. Photocatalytic properties of ti</w:t>
      </w:r>
      <w:r w:rsidRPr="005E44E4">
        <w:rPr>
          <w:rFonts w:cs="Courier New"/>
          <w:color w:val="000000"/>
          <w:shd w:val="clear" w:color="auto" w:fill="FFFFFF"/>
        </w:rPr>
        <w:t xml:space="preserve">n </w:t>
      </w:r>
      <w:r w:rsidRPr="005E44E4">
        <w:rPr>
          <w:rFonts w:cs="Arial"/>
          <w:color w:val="000000"/>
          <w:shd w:val="clear" w:color="auto" w:fill="FFFFFF"/>
        </w:rPr>
        <w:t xml:space="preserve">dioxide doped with chromium(III), silver and zinc compounds in the oxidation of organic substrates by the </w:t>
      </w:r>
      <w:r w:rsidRPr="005E44E4">
        <w:rPr>
          <w:rFonts w:cs="Arial"/>
          <w:color w:val="000000"/>
          <w:szCs w:val="20"/>
          <w:shd w:val="clear" w:color="auto" w:fill="FFFFFF"/>
        </w:rPr>
        <w:t xml:space="preserve">action of visible light </w:t>
      </w:r>
      <w:r w:rsidRPr="005E44E4">
        <w:rPr>
          <w:rFonts w:cs="Arial"/>
          <w:iCs/>
          <w:color w:val="000000"/>
          <w:szCs w:val="20"/>
          <w:shd w:val="clear" w:color="auto" w:fill="FFFFFF"/>
        </w:rPr>
        <w:t xml:space="preserve">// </w:t>
      </w:r>
      <w:r w:rsidRPr="005E44E4">
        <w:rPr>
          <w:rFonts w:cs="Arial"/>
          <w:color w:val="000000"/>
          <w:szCs w:val="20"/>
          <w:shd w:val="clear" w:color="auto" w:fill="FFFFFF"/>
        </w:rPr>
        <w:t xml:space="preserve">Theoretical agd Experimental Chemistry. – 2017. – Vol. 53, No. 1. - </w:t>
      </w:r>
      <w:r w:rsidRPr="005E44E4">
        <w:rPr>
          <w:rFonts w:cs="Arial"/>
          <w:color w:val="000000"/>
          <w:shd w:val="clear" w:color="auto" w:fill="FFFFFF"/>
        </w:rPr>
        <w:t>Р. 40-46.</w:t>
      </w:r>
      <w:r w:rsidR="003C1F37" w:rsidRPr="005E44E4">
        <w:rPr>
          <w:rFonts w:cs="Arial"/>
          <w:color w:val="000000"/>
          <w:shd w:val="clear" w:color="auto" w:fill="FFFFFF"/>
        </w:rPr>
        <w:t xml:space="preserve">  </w:t>
      </w:r>
    </w:p>
    <w:p w:rsidR="003C1F37" w:rsidRPr="005E44E4" w:rsidRDefault="003C1F37" w:rsidP="005E44E4">
      <w:pPr>
        <w:pStyle w:val="a3"/>
        <w:widowControl w:val="0"/>
        <w:shd w:val="clear" w:color="auto" w:fill="FFFFFF"/>
        <w:spacing w:before="34" w:beforeAutospacing="0" w:after="0" w:afterAutospacing="0" w:line="360" w:lineRule="auto"/>
        <w:ind w:left="709" w:right="1111"/>
        <w:rPr>
          <w:rFonts w:cs="Arial"/>
          <w:color w:val="000000"/>
          <w:shd w:val="clear" w:color="auto" w:fill="FFFFFF"/>
        </w:rPr>
      </w:pPr>
    </w:p>
    <w:p w:rsidR="00EC66EA" w:rsidRPr="005E44E4" w:rsidRDefault="00EC66EA" w:rsidP="005E44E4">
      <w:pPr>
        <w:pStyle w:val="a3"/>
        <w:widowControl w:val="0"/>
        <w:shd w:val="clear" w:color="auto" w:fill="FFFFFF"/>
        <w:spacing w:before="15" w:beforeAutospacing="0" w:after="0" w:afterAutospacing="0" w:line="360" w:lineRule="auto"/>
        <w:ind w:left="851" w:right="1081"/>
        <w:rPr>
          <w:rFonts w:cs="Arial"/>
          <w:color w:val="000000"/>
          <w:szCs w:val="26"/>
          <w:shd w:val="clear" w:color="auto" w:fill="FFFFFF"/>
        </w:rPr>
      </w:pPr>
      <w:r w:rsidRPr="005E44E4">
        <w:rPr>
          <w:rFonts w:cs="Arial"/>
          <w:color w:val="000000"/>
          <w:shd w:val="clear" w:color="auto" w:fill="FFFFFF"/>
        </w:rPr>
        <w:t xml:space="preserve">V. Strelchuk, O. Kolomys, S. Rarata, P. Lytvyn, O. Khyzhun, Chan Oeurn Chey, Omer Nur, Magnus Willander. Raman Submicron Spatial Mapping of Individual Mn-doped ZnO </w:t>
      </w:r>
      <w:r w:rsidRPr="005E44E4">
        <w:rPr>
          <w:rFonts w:cs="Arial"/>
          <w:color w:val="000000"/>
          <w:szCs w:val="26"/>
          <w:shd w:val="clear" w:color="auto" w:fill="FFFFFF"/>
        </w:rPr>
        <w:t xml:space="preserve">Nanorods // Nanoscale Res. Lett. –2017. – Vol. 12. –P. 351-361. </w:t>
      </w:r>
      <w:r w:rsidR="003C1F37" w:rsidRPr="005E44E4">
        <w:rPr>
          <w:rFonts w:cs="Arial"/>
          <w:color w:val="000000"/>
          <w:szCs w:val="26"/>
          <w:shd w:val="clear" w:color="auto" w:fill="FFFFFF"/>
        </w:rPr>
        <w:t xml:space="preserve"> </w:t>
      </w:r>
    </w:p>
    <w:p w:rsidR="003C1F37" w:rsidRPr="005E44E4" w:rsidRDefault="003C1F37" w:rsidP="005E44E4">
      <w:pPr>
        <w:pStyle w:val="a3"/>
        <w:widowControl w:val="0"/>
        <w:shd w:val="clear" w:color="auto" w:fill="FFFFFF"/>
        <w:spacing w:before="15" w:beforeAutospacing="0" w:after="0" w:afterAutospacing="0" w:line="360" w:lineRule="auto"/>
        <w:ind w:left="-1293" w:right="1081" w:firstLine="1646"/>
      </w:pPr>
    </w:p>
    <w:p w:rsidR="003C1F37" w:rsidRPr="005E44E4" w:rsidRDefault="000E117C" w:rsidP="005E44E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851" w:right="1101"/>
        <w:rPr>
          <w:rFonts w:cs="Arial"/>
          <w:color w:val="000000"/>
          <w:shd w:val="clear" w:color="auto" w:fill="FFFFFF"/>
        </w:rPr>
      </w:pPr>
      <w:r w:rsidRPr="005E44E4">
        <w:rPr>
          <w:rFonts w:cs="Arial"/>
          <w:color w:val="000000"/>
          <w:shd w:val="clear" w:color="auto" w:fill="FFFFFF"/>
        </w:rPr>
        <w:t xml:space="preserve"> </w:t>
      </w:r>
      <w:r w:rsidR="00EC66EA" w:rsidRPr="005E44E4">
        <w:rPr>
          <w:rFonts w:cs="Arial"/>
          <w:color w:val="000000"/>
          <w:shd w:val="clear" w:color="auto" w:fill="FFFFFF"/>
        </w:rPr>
        <w:t>А.А. Лаврентьев, Б.В. Габрельян, В.Т</w:t>
      </w:r>
      <w:r w:rsidR="00EC66EA" w:rsidRPr="005E44E4">
        <w:rPr>
          <w:rFonts w:cs="Courier New"/>
          <w:color w:val="000000"/>
          <w:shd w:val="clear" w:color="auto" w:fill="FFFFFF"/>
        </w:rPr>
        <w:t>. B</w:t>
      </w:r>
      <w:r w:rsidR="00EC66EA" w:rsidRPr="005E44E4">
        <w:rPr>
          <w:rFonts w:cs="Arial"/>
          <w:color w:val="000000"/>
          <w:shd w:val="clear" w:color="auto" w:fill="FFFFFF"/>
        </w:rPr>
        <w:t>y, П.Н. Шкумат, А.Б. Колпачев, Р.А. Ткач, О.В. Парасюк, О.Ю. Хижун Электрон</w:t>
      </w:r>
      <w:r w:rsidR="00EC66EA" w:rsidRPr="005E44E4">
        <w:rPr>
          <w:color w:val="000000"/>
          <w:shd w:val="clear" w:color="auto" w:fill="FFFFFF"/>
        </w:rPr>
        <w:t>н</w:t>
      </w:r>
      <w:r w:rsidR="00EC66EA" w:rsidRPr="005E44E4">
        <w:rPr>
          <w:rFonts w:cs="Arial"/>
          <w:color w:val="000000"/>
          <w:shd w:val="clear" w:color="auto" w:fill="FFFFFF"/>
        </w:rPr>
        <w:t xml:space="preserve">о-энергетическая структура Hg-содержащих </w:t>
      </w:r>
      <w:r w:rsidR="00EC66EA" w:rsidRPr="005E44E4">
        <w:rPr>
          <w:rFonts w:cs="Arial"/>
          <w:color w:val="000000"/>
          <w:szCs w:val="26"/>
          <w:shd w:val="clear" w:color="auto" w:fill="FFFFFF"/>
        </w:rPr>
        <w:t xml:space="preserve">галидов </w:t>
      </w:r>
      <w:r w:rsidR="00EC66EA" w:rsidRPr="005E44E4">
        <w:rPr>
          <w:rFonts w:cs="Arial"/>
          <w:iCs/>
          <w:color w:val="000000"/>
          <w:szCs w:val="26"/>
          <w:shd w:val="clear" w:color="auto" w:fill="FFFFFF"/>
        </w:rPr>
        <w:t xml:space="preserve">// </w:t>
      </w:r>
      <w:r w:rsidR="00EC66EA" w:rsidRPr="005E44E4">
        <w:rPr>
          <w:rFonts w:cs="Arial"/>
          <w:color w:val="000000"/>
          <w:szCs w:val="26"/>
          <w:shd w:val="clear" w:color="auto" w:fill="FFFFFF"/>
        </w:rPr>
        <w:t xml:space="preserve">Фазовые переходы, межфазные границы и нанотехнологии. —2017. – No 1. – </w:t>
      </w:r>
      <w:r w:rsidR="00EC66EA" w:rsidRPr="005E44E4">
        <w:rPr>
          <w:rFonts w:cs="Arial"/>
          <w:color w:val="000000"/>
          <w:shd w:val="clear" w:color="auto" w:fill="FFFFFF"/>
        </w:rPr>
        <w:t>С. 9–12.</w:t>
      </w:r>
      <w:r w:rsidR="003C1F37" w:rsidRPr="005E44E4">
        <w:rPr>
          <w:rFonts w:cs="Arial"/>
          <w:color w:val="000000"/>
          <w:shd w:val="clear" w:color="auto" w:fill="FFFFFF"/>
        </w:rPr>
        <w:t xml:space="preserve">  </w:t>
      </w:r>
    </w:p>
    <w:p w:rsidR="003C1F37" w:rsidRPr="005E44E4" w:rsidRDefault="003C1F37" w:rsidP="005E44E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1327" w:right="1101" w:firstLine="1681"/>
        <w:rPr>
          <w:rFonts w:cs="Arial"/>
          <w:color w:val="000000"/>
          <w:shd w:val="clear" w:color="auto" w:fill="FFFFFF"/>
        </w:rPr>
      </w:pPr>
    </w:p>
    <w:p w:rsidR="003C1F37" w:rsidRPr="005E44E4" w:rsidRDefault="00EC66EA" w:rsidP="005E44E4">
      <w:pPr>
        <w:pStyle w:val="a3"/>
        <w:widowControl w:val="0"/>
        <w:shd w:val="clear" w:color="auto" w:fill="FFFFFF"/>
        <w:spacing w:before="10" w:beforeAutospacing="0" w:after="0" w:afterAutospacing="0" w:line="360" w:lineRule="auto"/>
        <w:ind w:left="993" w:right="1076" w:hanging="142"/>
        <w:rPr>
          <w:rFonts w:cs="Arial"/>
          <w:color w:val="000000"/>
          <w:szCs w:val="22"/>
          <w:shd w:val="clear" w:color="auto" w:fill="FFFFFF"/>
        </w:rPr>
      </w:pPr>
      <w:r w:rsidRPr="005E44E4">
        <w:rPr>
          <w:rFonts w:cs="Arial"/>
          <w:color w:val="000000"/>
          <w:shd w:val="clear" w:color="auto" w:fill="FFFFFF"/>
        </w:rPr>
        <w:t xml:space="preserve"> </w:t>
      </w:r>
      <w:r w:rsidRPr="005E44E4">
        <w:rPr>
          <w:rFonts w:cs="Arial"/>
          <w:color w:val="000000"/>
          <w:szCs w:val="30"/>
          <w:shd w:val="clear" w:color="auto" w:fill="FFFFFF"/>
        </w:rPr>
        <w:t xml:space="preserve"> Б.В. Габрельян, А.А. Лаврентьев, Т.В. </w:t>
      </w:r>
      <w:r w:rsidRPr="005E44E4">
        <w:rPr>
          <w:color w:val="000000"/>
          <w:szCs w:val="30"/>
          <w:shd w:val="clear" w:color="auto" w:fill="FFFFFF"/>
        </w:rPr>
        <w:t>By</w:t>
      </w:r>
      <w:r w:rsidRPr="005E44E4">
        <w:rPr>
          <w:rFonts w:cs="Arial"/>
          <w:color w:val="000000"/>
          <w:szCs w:val="30"/>
          <w:shd w:val="clear" w:color="auto" w:fill="FFFFFF"/>
        </w:rPr>
        <w:t xml:space="preserve">, И.Я. </w:t>
      </w:r>
      <w:r w:rsidR="000E117C" w:rsidRPr="005E44E4">
        <w:rPr>
          <w:rFonts w:cs="Arial"/>
          <w:color w:val="000000"/>
          <w:szCs w:val="30"/>
          <w:shd w:val="clear" w:color="auto" w:fill="FFFFFF"/>
        </w:rPr>
        <w:t>Н</w:t>
      </w:r>
      <w:r w:rsidRPr="005E44E4">
        <w:rPr>
          <w:rFonts w:cs="Arial"/>
          <w:color w:val="000000"/>
          <w:szCs w:val="30"/>
          <w:shd w:val="clear" w:color="auto" w:fill="FFFFFF"/>
        </w:rPr>
        <w:t xml:space="preserve">икифоров, В.А. Очеретова, О.В. </w:t>
      </w:r>
      <w:r w:rsidRPr="005E44E4">
        <w:rPr>
          <w:rFonts w:cs="Arial"/>
          <w:color w:val="000000"/>
          <w:szCs w:val="28"/>
          <w:shd w:val="clear" w:color="auto" w:fill="FFFFFF"/>
        </w:rPr>
        <w:t>Парасюк, О.Ю. Хижун</w:t>
      </w:r>
      <w:r w:rsidR="000E117C" w:rsidRPr="005E44E4">
        <w:rPr>
          <w:rFonts w:cs="Arial"/>
          <w:color w:val="000000"/>
          <w:szCs w:val="28"/>
          <w:shd w:val="clear" w:color="auto" w:fill="FFFFFF"/>
        </w:rPr>
        <w:t>.</w:t>
      </w:r>
      <w:r w:rsidRPr="005E44E4">
        <w:rPr>
          <w:rFonts w:cs="Arial"/>
          <w:color w:val="000000"/>
          <w:szCs w:val="28"/>
          <w:shd w:val="clear" w:color="auto" w:fill="FFFFFF"/>
        </w:rPr>
        <w:t xml:space="preserve"> Моделирование электронн</w:t>
      </w:r>
      <w:r w:rsidRPr="005E44E4">
        <w:rPr>
          <w:color w:val="000000"/>
          <w:szCs w:val="28"/>
          <w:shd w:val="clear" w:color="auto" w:fill="FFFFFF"/>
        </w:rPr>
        <w:t xml:space="preserve">ой </w:t>
      </w:r>
      <w:r w:rsidRPr="005E44E4">
        <w:rPr>
          <w:color w:val="000000"/>
          <w:szCs w:val="28"/>
          <w:shd w:val="clear" w:color="auto" w:fill="FFFFFF"/>
        </w:rPr>
        <w:lastRenderedPageBreak/>
        <w:t>эн</w:t>
      </w:r>
      <w:r w:rsidRPr="005E44E4">
        <w:rPr>
          <w:rFonts w:cs="Arial"/>
          <w:color w:val="000000"/>
          <w:szCs w:val="28"/>
          <w:shd w:val="clear" w:color="auto" w:fill="FFFFFF"/>
        </w:rPr>
        <w:t xml:space="preserve">ергетической структуры </w:t>
      </w:r>
      <w:r w:rsidRPr="005E44E4">
        <w:rPr>
          <w:rFonts w:cs="Arial"/>
          <w:color w:val="000000"/>
          <w:shd w:val="clear" w:color="auto" w:fill="FFFFFF"/>
        </w:rPr>
        <w:t>Ag2HgSnS4 с различ</w:t>
      </w:r>
      <w:r w:rsidRPr="005E44E4">
        <w:rPr>
          <w:color w:val="000000"/>
          <w:shd w:val="clear" w:color="auto" w:fill="FFFFFF"/>
        </w:rPr>
        <w:t>ными ва</w:t>
      </w:r>
      <w:r w:rsidRPr="005E44E4">
        <w:rPr>
          <w:rFonts w:cs="Arial"/>
          <w:color w:val="000000"/>
          <w:shd w:val="clear" w:color="auto" w:fill="FFFFFF"/>
        </w:rPr>
        <w:t>р</w:t>
      </w:r>
      <w:r w:rsidRPr="005E44E4">
        <w:rPr>
          <w:color w:val="000000"/>
          <w:shd w:val="clear" w:color="auto" w:fill="FFFFFF"/>
        </w:rPr>
        <w:t>и</w:t>
      </w:r>
      <w:r w:rsidRPr="005E44E4">
        <w:rPr>
          <w:rFonts w:cs="Arial"/>
          <w:color w:val="000000"/>
          <w:shd w:val="clear" w:color="auto" w:fill="FFFFFF"/>
        </w:rPr>
        <w:t>антам</w:t>
      </w:r>
      <w:r w:rsidRPr="005E44E4">
        <w:rPr>
          <w:color w:val="000000"/>
          <w:shd w:val="clear" w:color="auto" w:fill="FFFFFF"/>
        </w:rPr>
        <w:t xml:space="preserve">и упорядочения </w:t>
      </w:r>
      <w:r w:rsidRPr="005E44E4">
        <w:rPr>
          <w:rFonts w:cs="Arial"/>
          <w:color w:val="000000"/>
          <w:shd w:val="clear" w:color="auto" w:fill="FFFFFF"/>
        </w:rPr>
        <w:t xml:space="preserve">атомов Hg и </w:t>
      </w:r>
      <w:r w:rsidRPr="005E44E4">
        <w:rPr>
          <w:color w:val="000000"/>
          <w:shd w:val="clear" w:color="auto" w:fill="FFFFFF"/>
        </w:rPr>
        <w:t xml:space="preserve">Sn </w:t>
      </w:r>
      <w:r w:rsidRPr="005E44E4">
        <w:rPr>
          <w:rFonts w:cs="Arial"/>
          <w:color w:val="000000"/>
          <w:shd w:val="clear" w:color="auto" w:fill="FFFFFF"/>
        </w:rPr>
        <w:t xml:space="preserve">в подрешетке </w:t>
      </w:r>
      <w:r w:rsidRPr="005E44E4">
        <w:rPr>
          <w:rFonts w:cs="Arial"/>
          <w:color w:val="000000"/>
          <w:szCs w:val="22"/>
          <w:shd w:val="clear" w:color="auto" w:fill="FFFFFF"/>
        </w:rPr>
        <w:t xml:space="preserve">металлов </w:t>
      </w:r>
      <w:r w:rsidRPr="005E44E4">
        <w:rPr>
          <w:rFonts w:cs="Arial"/>
          <w:iCs/>
          <w:color w:val="000000"/>
          <w:szCs w:val="22"/>
          <w:shd w:val="clear" w:color="auto" w:fill="FFFFFF"/>
        </w:rPr>
        <w:t xml:space="preserve">// </w:t>
      </w:r>
      <w:r w:rsidRPr="005E44E4">
        <w:rPr>
          <w:rFonts w:cs="Arial"/>
          <w:color w:val="000000"/>
          <w:szCs w:val="22"/>
          <w:shd w:val="clear" w:color="auto" w:fill="FFFFFF"/>
        </w:rPr>
        <w:t>Фазовые переходы, межфазные границы и нанотехнологии. –2017. — No 3. — С. 35-40.</w:t>
      </w:r>
      <w:r w:rsidR="003C1F37" w:rsidRPr="005E44E4">
        <w:rPr>
          <w:rFonts w:cs="Arial"/>
          <w:color w:val="000000"/>
          <w:szCs w:val="22"/>
          <w:shd w:val="clear" w:color="auto" w:fill="FFFFFF"/>
        </w:rPr>
        <w:t xml:space="preserve">  </w:t>
      </w:r>
    </w:p>
    <w:p w:rsidR="003C1F37" w:rsidRPr="005E44E4" w:rsidRDefault="003C1F37" w:rsidP="005E44E4">
      <w:pPr>
        <w:pStyle w:val="a3"/>
        <w:widowControl w:val="0"/>
        <w:shd w:val="clear" w:color="auto" w:fill="FFFFFF"/>
        <w:spacing w:before="44" w:beforeAutospacing="0" w:after="0" w:afterAutospacing="0" w:line="360" w:lineRule="auto"/>
        <w:ind w:left="851" w:right="1086" w:firstLine="1769"/>
        <w:rPr>
          <w:rFonts w:cs="Arial"/>
          <w:color w:val="000000"/>
          <w:szCs w:val="22"/>
          <w:shd w:val="clear" w:color="auto" w:fill="FFFFFF"/>
        </w:rPr>
      </w:pPr>
    </w:p>
    <w:p w:rsidR="000E117C" w:rsidRPr="005E44E4" w:rsidRDefault="00EC66EA" w:rsidP="005E44E4">
      <w:pPr>
        <w:pStyle w:val="a3"/>
        <w:widowControl w:val="0"/>
        <w:shd w:val="clear" w:color="auto" w:fill="FFFFFF"/>
        <w:spacing w:before="44" w:beforeAutospacing="0" w:after="0" w:afterAutospacing="0" w:line="360" w:lineRule="auto"/>
        <w:ind w:left="-1342" w:right="1086" w:firstLine="1769"/>
        <w:rPr>
          <w:rFonts w:cs="Arial"/>
          <w:color w:val="000000"/>
          <w:szCs w:val="26"/>
          <w:shd w:val="clear" w:color="auto" w:fill="FFFFFF"/>
        </w:rPr>
      </w:pPr>
      <w:r w:rsidRPr="005E44E4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5E44E4">
        <w:rPr>
          <w:rFonts w:cs="Arial"/>
          <w:color w:val="000000"/>
          <w:shd w:val="clear" w:color="auto" w:fill="FFFFFF"/>
        </w:rPr>
        <w:t xml:space="preserve"> </w:t>
      </w:r>
    </w:p>
    <w:sectPr w:rsidR="000E117C" w:rsidRPr="005E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04"/>
    <w:rsid w:val="00072804"/>
    <w:rsid w:val="000E117C"/>
    <w:rsid w:val="000F40E9"/>
    <w:rsid w:val="0017565B"/>
    <w:rsid w:val="001C0088"/>
    <w:rsid w:val="002260E6"/>
    <w:rsid w:val="003C1F37"/>
    <w:rsid w:val="00454CFB"/>
    <w:rsid w:val="005E44E4"/>
    <w:rsid w:val="006B586E"/>
    <w:rsid w:val="009B5976"/>
    <w:rsid w:val="009C6DB7"/>
    <w:rsid w:val="00A343DA"/>
    <w:rsid w:val="00AE6683"/>
    <w:rsid w:val="00BB661F"/>
    <w:rsid w:val="00C555DB"/>
    <w:rsid w:val="00D5006E"/>
    <w:rsid w:val="00E03F4E"/>
    <w:rsid w:val="00E14115"/>
    <w:rsid w:val="00E54901"/>
    <w:rsid w:val="00EC66EA"/>
    <w:rsid w:val="00F2197E"/>
    <w:rsid w:val="00FA4704"/>
    <w:rsid w:val="00FB5198"/>
    <w:rsid w:val="00F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E54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E549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54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5494,baiaagaaboqcaaadvbmaaaxkewaaaaaaaaaaaaaaaaaaaaaaaaaaaaaaaaaaaaaaaaaaaaaaaaaaaaaaaaaaaaaaaaaaaaaaaaaaaaaaaaaaaaaaaaaaaaaaaaaaaaaaaaaaaaaaaaaaaaaaaaaaaaaaaaaaaaaaaaaaaaaaaaaaaaaaaaaaaaaaaaaaaaaaaaaaaaaaaaaaaaaaaaaaaaaaaaaaaaaaaaaaaaaa"/>
    <w:basedOn w:val="a"/>
    <w:rsid w:val="009C6DB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7565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6650">
    <w:name w:val="6650"/>
    <w:aliases w:val="baiaagaaboqcaaadqbgaaavogaaaaaaaaaaaaaaaaaaaaaaaaaaaaaaaaaaaaaaaaaaaaaaaaaaaaaaaaaaaaaaaaaaaaaaaaaaaaaaaaaaaaaaaaaaaaaaaaaaaaaaaaaaaaaaaaaaaaaaaaaaaaaaaaaaaaaaaaaaaaaaaaaaaaaaaaaaaaaaaaaaaaaaaaaaaaaaaaaaaaaaaaaaaaaaaaaaaaaaaaaaaaaaa"/>
    <w:basedOn w:val="a0"/>
    <w:rsid w:val="00E14115"/>
  </w:style>
  <w:style w:type="character" w:customStyle="1" w:styleId="author">
    <w:name w:val="author"/>
    <w:basedOn w:val="a0"/>
    <w:rsid w:val="00FC5CFC"/>
  </w:style>
  <w:style w:type="character" w:styleId="a4">
    <w:name w:val="Hyperlink"/>
    <w:basedOn w:val="a0"/>
    <w:uiPriority w:val="99"/>
    <w:unhideWhenUsed/>
    <w:rsid w:val="009B5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E54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E549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54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5494,baiaagaaboqcaaadvbmaaaxkewaaaaaaaaaaaaaaaaaaaaaaaaaaaaaaaaaaaaaaaaaaaaaaaaaaaaaaaaaaaaaaaaaaaaaaaaaaaaaaaaaaaaaaaaaaaaaaaaaaaaaaaaaaaaaaaaaaaaaaaaaaaaaaaaaaaaaaaaaaaaaaaaaaaaaaaaaaaaaaaaaaaaaaaaaaaaaaaaaaaaaaaaaaaaaaaaaaaaaaaaaaaaaa"/>
    <w:basedOn w:val="a"/>
    <w:rsid w:val="009C6DB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7565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6650">
    <w:name w:val="6650"/>
    <w:aliases w:val="baiaagaaboqcaaadqbgaaavogaaaaaaaaaaaaaaaaaaaaaaaaaaaaaaaaaaaaaaaaaaaaaaaaaaaaaaaaaaaaaaaaaaaaaaaaaaaaaaaaaaaaaaaaaaaaaaaaaaaaaaaaaaaaaaaaaaaaaaaaaaaaaaaaaaaaaaaaaaaaaaaaaaaaaaaaaaaaaaaaaaaaaaaaaaaaaaaaaaaaaaaaaaaaaaaaaaaaaaaaaaaaaaa"/>
    <w:basedOn w:val="a0"/>
    <w:rsid w:val="00E14115"/>
  </w:style>
  <w:style w:type="character" w:customStyle="1" w:styleId="author">
    <w:name w:val="author"/>
    <w:basedOn w:val="a0"/>
    <w:rsid w:val="00FC5CFC"/>
  </w:style>
  <w:style w:type="character" w:styleId="a4">
    <w:name w:val="Hyperlink"/>
    <w:basedOn w:val="a0"/>
    <w:uiPriority w:val="99"/>
    <w:unhideWhenUsed/>
    <w:rsid w:val="009B5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yzhun@ipms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2020-11-12T09:27:00Z</dcterms:created>
  <dcterms:modified xsi:type="dcterms:W3CDTF">2020-11-12T18:38:00Z</dcterms:modified>
</cp:coreProperties>
</file>